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18"/>
        </w:rPr>
        <w:t xml:space="preserve">муниципальное бюджетное общеобразовательное учреждение                  </w:t>
      </w:r>
      <w:r>
        <w:rPr>
          <w:rFonts w:ascii="Times New Roman" w:hAnsi="Times New Roman"/>
          <w:b/>
          <w:sz w:val="20"/>
          <w:szCs w:val="18"/>
        </w:rPr>
        <w:t xml:space="preserve">        </w:t>
      </w:r>
      <w:r>
        <w:rPr>
          <w:rFonts w:ascii="Times New Roman" w:hAnsi="Times New Roman"/>
          <w:b/>
          <w:sz w:val="20"/>
          <w:szCs w:val="18"/>
        </w:rPr>
        <w:t xml:space="preserve">                              «Фатневская средняя общеобразовательная школа»</w:t>
      </w:r>
    </w:p>
    <w:p w:rsidR="00232ABD" w:rsidRDefault="00232ABD" w:rsidP="00232A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303145 с. </w:t>
      </w:r>
      <w:proofErr w:type="spellStart"/>
      <w:r>
        <w:rPr>
          <w:rFonts w:ascii="Times New Roman" w:hAnsi="Times New Roman"/>
          <w:b/>
          <w:sz w:val="20"/>
          <w:szCs w:val="20"/>
        </w:rPr>
        <w:t>Фатнево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Болховского района Орловской области  ул. Школьная, 11тел.  8 (486 40) 2-61-86</w:t>
      </w:r>
    </w:p>
    <w:p w:rsidR="00232ABD" w:rsidRDefault="00232ABD" w:rsidP="00232A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</w:t>
      </w:r>
      <w:r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144-а</w:t>
      </w:r>
    </w:p>
    <w:p w:rsidR="00232ABD" w:rsidRDefault="00232ABD" w:rsidP="00232AB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23 марта 2020 г.</w:t>
      </w:r>
    </w:p>
    <w:tbl>
      <w:tblPr>
        <w:tblW w:w="10333" w:type="dxa"/>
        <w:tblLook w:val="04A0" w:firstRow="1" w:lastRow="0" w:firstColumn="1" w:lastColumn="0" w:noHBand="0" w:noVBand="1"/>
      </w:tblPr>
      <w:tblGrid>
        <w:gridCol w:w="5166"/>
        <w:gridCol w:w="5167"/>
      </w:tblGrid>
      <w:tr w:rsidR="00232ABD" w:rsidTr="00232ABD">
        <w:trPr>
          <w:trHeight w:val="480"/>
        </w:trPr>
        <w:tc>
          <w:tcPr>
            <w:tcW w:w="5166" w:type="dxa"/>
            <w:hideMark/>
          </w:tcPr>
          <w:p w:rsidR="00232ABD" w:rsidRDefault="00232ABD">
            <w:pPr>
              <w:ind w:left="77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 исполнении нормативных правовых актов</w:t>
            </w:r>
          </w:p>
        </w:tc>
        <w:tc>
          <w:tcPr>
            <w:tcW w:w="5167" w:type="dxa"/>
          </w:tcPr>
          <w:p w:rsidR="00232ABD" w:rsidRDefault="00232A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32ABD" w:rsidRDefault="00232ABD" w:rsidP="00232ABD">
      <w:pPr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Орловской области от 19.03.2020г №155 «О мерах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-2019) на территории Орловской области», приказа Департамента образования Орловской области от 18.03.2020г №414 «Об установлении режима повышенной готовности в ОО и первоочередных мерах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-2019)» , письма управления общего образования Департамента образования 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23.03.2020г №629, приказа ОО администрации Болховского района  от 23.03.2020г №81-а «</w:t>
      </w:r>
      <w:r>
        <w:rPr>
          <w:rFonts w:ascii="Times New Roman" w:hAnsi="Times New Roman"/>
          <w:sz w:val="28"/>
        </w:rPr>
        <w:t>Об исполнении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ABD" w:rsidRDefault="00232ABD" w:rsidP="00232ABD">
      <w:pPr>
        <w:pStyle w:val="a4"/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232ABD" w:rsidRDefault="00232ABD" w:rsidP="00232ABD">
      <w:pPr>
        <w:pStyle w:val="a4"/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tab/>
      </w:r>
    </w:p>
    <w:p w:rsidR="00232ABD" w:rsidRDefault="00232ABD" w:rsidP="00232ABD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1.Принять к сведению и исполнению, довести до работников на внеочередном совещании при директоре 24.03.2020г </w:t>
      </w:r>
      <w:r>
        <w:rPr>
          <w:sz w:val="28"/>
          <w:szCs w:val="28"/>
        </w:rPr>
        <w:t xml:space="preserve">Постановление правительства Орловской области от 19.03.2020г №155«О мерах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 на территории Орловской области» (Приложение 1)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2.Принять к сведению и исполнению, довести до работников на внеочередном совещании при директоре 24.03.2020г приказ Департамента образования Орловской области от 18.03.2020г №414 «Об установлении режима повышенной готовности в ОО и первоочередных мерах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-2019)» (Приложение 2)</w:t>
      </w:r>
    </w:p>
    <w:p w:rsidR="00232ABD" w:rsidRDefault="00232ABD" w:rsidP="00232ABD">
      <w:pPr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Принять к сведению и исполнению, довести до работников на внеочередном совещании при директоре 24.03.2020г приказа ОО администрации Болховского района  от 23.03.2020г №81-а «</w:t>
      </w:r>
      <w:r>
        <w:rPr>
          <w:rFonts w:ascii="Times New Roman" w:hAnsi="Times New Roman"/>
          <w:sz w:val="28"/>
        </w:rPr>
        <w:t>Об исполнении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план первоочередных мероприятий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 в МБОУ «Фатневская СОШ» (Приложение 4)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Довести до работников план первоочередных мероприятий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 в МБОУ «Фатневская СОШ» до 25.03.2020г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6.Назначить ответственным лицом за оперативный  обмен информац</w:t>
      </w:r>
      <w:r w:rsidR="00625B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между ОО и учредителем Лёвину Н.В.-директора школы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7.Всем работникам вести работу строго в соответствии с планом первоочередных мероприятий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 в МБОУ «Фатневская СОШ»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Всем классным руководителям, воспитателю дет</w:t>
      </w:r>
      <w:r w:rsidR="00625BED">
        <w:rPr>
          <w:rFonts w:ascii="Times New Roman" w:hAnsi="Times New Roman"/>
          <w:sz w:val="28"/>
          <w:szCs w:val="28"/>
        </w:rPr>
        <w:t>ей дошкольного возраста организо</w:t>
      </w:r>
      <w:r>
        <w:rPr>
          <w:rFonts w:ascii="Times New Roman" w:hAnsi="Times New Roman"/>
          <w:sz w:val="28"/>
          <w:szCs w:val="28"/>
        </w:rPr>
        <w:t>вать ежедневный мониторинг состояния здоровья детей, в режиме каникул-дистанционно с доведением до сведения Дроновой Я.А.-</w:t>
      </w:r>
      <w:proofErr w:type="spellStart"/>
      <w:r>
        <w:rPr>
          <w:rFonts w:ascii="Times New Roman" w:hAnsi="Times New Roman"/>
          <w:sz w:val="28"/>
          <w:szCs w:val="28"/>
        </w:rPr>
        <w:t>отв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посещение детей.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9.Разрешить посещение детей дошкольного возраста дошкольной группы с письменным разрешением родителей (законных представителей). Фоминой Л.Н.-воспитателю</w:t>
      </w:r>
      <w:r w:rsidR="00625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дошкольного возраста принимать детей в группу только с письменным разрешением родителей (законных представителей), с соблюдением «утренних фильтров».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10.Ивановой О.С.-отв. за работу школьного сайта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первоочередных мероприятий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 в МБОУ «Фатневская СОШ» до 25.03.2020г</w:t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32ABD" w:rsidRDefault="00F64A58" w:rsidP="002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FFD">
        <w:rPr>
          <w:rFonts w:ascii="Times New Roman" w:hAnsi="Times New Roman"/>
          <w:noProof/>
          <w:sz w:val="44"/>
          <w:szCs w:val="2"/>
        </w:rPr>
        <w:drawing>
          <wp:anchor distT="0" distB="0" distL="114300" distR="114300" simplePos="0" relativeHeight="251658240" behindDoc="0" locked="0" layoutInCell="1" allowOverlap="1" wp14:anchorId="6383E08E" wp14:editId="554A8C71">
            <wp:simplePos x="0" y="0"/>
            <wp:positionH relativeFrom="column">
              <wp:posOffset>1617345</wp:posOffset>
            </wp:positionH>
            <wp:positionV relativeFrom="paragraph">
              <wp:posOffset>72390</wp:posOffset>
            </wp:positionV>
            <wp:extent cx="1382395" cy="1382395"/>
            <wp:effectExtent l="0" t="0" r="8255" b="8255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>
                      <a:clrChange>
                        <a:clrFrom>
                          <a:srgbClr val="FFF8FF"/>
                        </a:clrFrom>
                        <a:clrTo>
                          <a:srgbClr val="FFF8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BD" w:rsidRDefault="00232ABD" w:rsidP="00232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Выписка верна</w:t>
      </w:r>
    </w:p>
    <w:p w:rsidR="00232ABD" w:rsidRDefault="00232ABD" w:rsidP="00232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ABD" w:rsidRDefault="00232ABD" w:rsidP="00232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Н.В.Лёвина</w:t>
      </w:r>
      <w:proofErr w:type="spellEnd"/>
    </w:p>
    <w:p w:rsidR="00232ABD" w:rsidRDefault="00232ABD" w:rsidP="00232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ABD" w:rsidRDefault="00232ABD" w:rsidP="00232ABD">
      <w:pPr>
        <w:spacing w:after="0" w:line="240" w:lineRule="auto"/>
        <w:rPr>
          <w:b/>
          <w:color w:val="FF0000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4 </w:t>
      </w: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приказу от 23 марта 2020г №144-а</w:t>
      </w:r>
    </w:p>
    <w:p w:rsidR="00232ABD" w:rsidRDefault="00232ABD" w:rsidP="00232AB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первоочередных мероприятий по предупреждению завоза и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</w:rPr>
        <w:t>-2019) в МБОУ «Фатневская СОШ»</w:t>
      </w: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(вводится с 23 марта 2020г и действует до отмены настоящего приказа)</w:t>
      </w: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810"/>
        <w:gridCol w:w="4265"/>
      </w:tblGrid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 xml:space="preserve">Исполнитель </w:t>
            </w:r>
          </w:p>
        </w:tc>
      </w:tr>
      <w:tr w:rsidR="00232ABD" w:rsidTr="00232AB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Организационные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ответственного лица за оперативный  обмен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между ОО и учредителем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мониторинга состояния здоровья детей и сотрудников, в режиме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каникул-дистанционно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Дронова Я.А.-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посещение,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-ли, воспитатель детей дошкольного возраста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Запрет на проведение массовых мероприятий, включая внутренние: линейки, соревнования, родительские собрания, экскурсии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период с 23 марта по 5 апреля каникул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в период с 23 марта по 5 апреля карантинного режима в дошкольной группе (свободное посещение с письменным разрешением родителей (законных представителей)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пребывания сотрудников и персонала на период каникул (карантинных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 5 апреля дистанционного (удаленного) группового обучения с использованием ИСОУ «Виртуальная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Лёвин А.Е.,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с ИСОУ «Виртуальная школа», учителя-предметники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Незамедлительное информирование ОО о случаях заболевания или наличия его симптомов у детей и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Дронова Я.А.,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посещение, Лёвина Н.В., директор школы</w:t>
            </w:r>
          </w:p>
        </w:tc>
      </w:tr>
      <w:tr w:rsidR="00232ABD" w:rsidTr="00232AB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Профилактические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Ежедневная обработка помещений дезинфицирующими средствами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Костромина И.А, завхоз. Уборщицы, помощник воспитателя,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кухне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Регулярное (каждые 2 часа) проветривание помещений, влажная уборка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Завкабинетами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уборщицы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Свободная рассадка сотрудников и учащихся на расстоянии 2 метров между людьми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 воспитатель детей дошкольного возраста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на использование внутренних систем вентиляции и кондиционирования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Костромина И.А., завхоз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учебных расписаний и графика приема пищи в целях недопущения скопления детей в пищеблоках и столовых и гардеробах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Молчанова Е.В., Фомина Л.Н.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наличия средств гигиены и дезинфекции, в том числе, с перспективой до конца 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Костромина И.А., завхоз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Ограничение доступа в учебное заведение родителей и иных лиц, непосредственно не связанных в деятельностью учебного заведения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Костромина И.А.,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 организацию и контроль пропускного и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режимов в </w:t>
            </w:r>
            <w:r>
              <w:rPr>
                <w:rFonts w:ascii="Times New Roman" w:hAnsi="Times New Roman"/>
                <w:sz w:val="28"/>
                <w:szCs w:val="28"/>
              </w:rPr>
              <w:t>МБОУ «Фатневская СОШ»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14-ти дневного карантинного режима для лиц с симптомами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Дополнительные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личного приема граждан, либо проведение его в изолированном (обработанном) помещении в течение не более 15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командировок, организация совещаний в режиме ВКС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температуры сотрудников и персонала с отстранением от работы при температуре 37,2 с обязательным вызовом (посещением)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Г.Д.-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охрану здоровья в школе, 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в организации удаленной работы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Н.В., директор школы</w:t>
            </w:r>
          </w:p>
        </w:tc>
      </w:tr>
      <w:tr w:rsidR="00232ABD" w:rsidTr="00232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материалов о порядке работы ОО, памяток о профилактике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D" w:rsidRDefault="00232A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Г.Д.-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охрану здоровья в школе, Иванова О.С.-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отв.за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школьного сайта</w:t>
            </w:r>
          </w:p>
        </w:tc>
      </w:tr>
    </w:tbl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232ABD" w:rsidRDefault="00232ABD" w:rsidP="00232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18"/>
        </w:rPr>
      </w:pPr>
    </w:p>
    <w:p w:rsidR="00B9422C" w:rsidRDefault="00B9422C"/>
    <w:sectPr w:rsidR="00B9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BD"/>
    <w:rsid w:val="00232ABD"/>
    <w:rsid w:val="00625BED"/>
    <w:rsid w:val="00B9422C"/>
    <w:rsid w:val="00F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232ABD"/>
    <w:rPr>
      <w:rFonts w:ascii="Calibri" w:eastAsia="Calibri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232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2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2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232ABD"/>
    <w:rPr>
      <w:rFonts w:ascii="Calibri" w:eastAsia="Calibri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232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2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2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2020-03-28T06:44:00Z</dcterms:created>
  <dcterms:modified xsi:type="dcterms:W3CDTF">2020-03-28T06:48:00Z</dcterms:modified>
</cp:coreProperties>
</file>