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952" w:rsidRPr="00EA6915" w:rsidRDefault="00600558" w:rsidP="009906C3">
      <w:pPr>
        <w:spacing w:after="0"/>
        <w:jc w:val="center"/>
        <w:rPr>
          <w:rFonts w:ascii="Times New Roman" w:hAnsi="Times New Roman" w:cs="Times New Roman"/>
          <w:sz w:val="24"/>
          <w:szCs w:val="24"/>
        </w:rPr>
      </w:pPr>
      <w:r w:rsidRPr="00EA6915">
        <w:rPr>
          <w:rFonts w:ascii="Times New Roman" w:hAnsi="Times New Roman" w:cs="Times New Roman"/>
          <w:sz w:val="24"/>
          <w:szCs w:val="24"/>
        </w:rPr>
        <w:t>МБОУ «</w:t>
      </w:r>
      <w:proofErr w:type="spellStart"/>
      <w:r w:rsidRPr="00EA6915">
        <w:rPr>
          <w:rFonts w:ascii="Times New Roman" w:hAnsi="Times New Roman" w:cs="Times New Roman"/>
          <w:sz w:val="24"/>
          <w:szCs w:val="24"/>
        </w:rPr>
        <w:t>Фатневская</w:t>
      </w:r>
      <w:proofErr w:type="spellEnd"/>
      <w:r w:rsidRPr="00EA6915">
        <w:rPr>
          <w:rFonts w:ascii="Times New Roman" w:hAnsi="Times New Roman" w:cs="Times New Roman"/>
          <w:sz w:val="24"/>
          <w:szCs w:val="24"/>
        </w:rPr>
        <w:t xml:space="preserve"> СОШ</w:t>
      </w:r>
      <w:r w:rsidR="00DE5950">
        <w:rPr>
          <w:rFonts w:ascii="Times New Roman" w:hAnsi="Times New Roman" w:cs="Times New Roman"/>
          <w:sz w:val="24"/>
          <w:szCs w:val="24"/>
        </w:rPr>
        <w:t xml:space="preserve"> им. Героя Советского Союза С.М. Сидоркова</w:t>
      </w:r>
      <w:r w:rsidRPr="00EA6915">
        <w:rPr>
          <w:rFonts w:ascii="Times New Roman" w:hAnsi="Times New Roman" w:cs="Times New Roman"/>
          <w:sz w:val="24"/>
          <w:szCs w:val="24"/>
        </w:rPr>
        <w:t>»</w:t>
      </w:r>
    </w:p>
    <w:p w:rsidR="00600558" w:rsidRPr="00EA6915" w:rsidRDefault="00600558" w:rsidP="00600558">
      <w:pPr>
        <w:spacing w:after="0"/>
        <w:rPr>
          <w:rFonts w:ascii="Times New Roman" w:hAnsi="Times New Roman" w:cs="Times New Roman"/>
          <w:sz w:val="24"/>
          <w:szCs w:val="24"/>
        </w:rPr>
      </w:pPr>
    </w:p>
    <w:p w:rsidR="009906C3" w:rsidRPr="00EA6915" w:rsidRDefault="009906C3" w:rsidP="009906C3">
      <w:pPr>
        <w:spacing w:after="0"/>
        <w:jc w:val="center"/>
        <w:rPr>
          <w:rFonts w:ascii="Times New Roman" w:hAnsi="Times New Roman" w:cs="Times New Roman"/>
          <w:sz w:val="48"/>
          <w:szCs w:val="48"/>
          <w:shd w:val="clear" w:color="auto" w:fill="FFFFFF"/>
        </w:rPr>
      </w:pPr>
    </w:p>
    <w:p w:rsidR="009906C3" w:rsidRPr="00EA6915" w:rsidRDefault="009906C3" w:rsidP="009906C3">
      <w:pPr>
        <w:spacing w:after="0"/>
        <w:jc w:val="center"/>
        <w:rPr>
          <w:rFonts w:ascii="Times New Roman" w:hAnsi="Times New Roman" w:cs="Times New Roman"/>
          <w:sz w:val="48"/>
          <w:szCs w:val="48"/>
          <w:shd w:val="clear" w:color="auto" w:fill="FFFFFF"/>
        </w:rPr>
      </w:pPr>
    </w:p>
    <w:p w:rsidR="009906C3" w:rsidRPr="00EA6915" w:rsidRDefault="009906C3" w:rsidP="009906C3">
      <w:pPr>
        <w:spacing w:after="0"/>
        <w:jc w:val="center"/>
        <w:rPr>
          <w:rFonts w:ascii="Times New Roman" w:hAnsi="Times New Roman" w:cs="Times New Roman"/>
          <w:sz w:val="48"/>
          <w:szCs w:val="48"/>
          <w:shd w:val="clear" w:color="auto" w:fill="FFFFFF"/>
        </w:rPr>
      </w:pPr>
    </w:p>
    <w:p w:rsidR="009906C3" w:rsidRPr="00EA6915" w:rsidRDefault="009906C3" w:rsidP="009906C3">
      <w:pPr>
        <w:spacing w:after="0"/>
        <w:jc w:val="center"/>
        <w:rPr>
          <w:rFonts w:ascii="Times New Roman" w:hAnsi="Times New Roman" w:cs="Times New Roman"/>
          <w:sz w:val="48"/>
          <w:szCs w:val="48"/>
          <w:shd w:val="clear" w:color="auto" w:fill="FFFFFF"/>
        </w:rPr>
      </w:pPr>
    </w:p>
    <w:p w:rsidR="009906C3" w:rsidRPr="00EA6915" w:rsidRDefault="009906C3" w:rsidP="009906C3">
      <w:pPr>
        <w:spacing w:after="0"/>
        <w:jc w:val="center"/>
        <w:rPr>
          <w:rFonts w:ascii="Times New Roman" w:hAnsi="Times New Roman" w:cs="Times New Roman"/>
          <w:sz w:val="48"/>
          <w:szCs w:val="48"/>
          <w:shd w:val="clear" w:color="auto" w:fill="FFFFFF"/>
        </w:rPr>
      </w:pPr>
    </w:p>
    <w:p w:rsidR="009906C3" w:rsidRPr="00EA6915" w:rsidRDefault="009906C3" w:rsidP="009906C3">
      <w:pPr>
        <w:spacing w:after="0"/>
        <w:jc w:val="center"/>
        <w:rPr>
          <w:rFonts w:ascii="Times New Roman" w:hAnsi="Times New Roman" w:cs="Times New Roman"/>
          <w:sz w:val="48"/>
          <w:szCs w:val="48"/>
          <w:shd w:val="clear" w:color="auto" w:fill="FFFFFF"/>
        </w:rPr>
      </w:pPr>
    </w:p>
    <w:p w:rsidR="009906C3" w:rsidRPr="00EA6915" w:rsidRDefault="00DE5950" w:rsidP="009906C3">
      <w:pPr>
        <w:spacing w:after="0"/>
        <w:jc w:val="center"/>
        <w:rPr>
          <w:rFonts w:ascii="Times New Roman" w:hAnsi="Times New Roman" w:cs="Times New Roman"/>
          <w:sz w:val="52"/>
          <w:szCs w:val="52"/>
          <w:shd w:val="clear" w:color="auto" w:fill="FFFFFF"/>
        </w:rPr>
      </w:pPr>
      <w:r>
        <w:rPr>
          <w:rFonts w:ascii="Times New Roman" w:hAnsi="Times New Roman" w:cs="Times New Roman"/>
          <w:sz w:val="52"/>
          <w:szCs w:val="52"/>
          <w:shd w:val="clear" w:color="auto" w:fill="FFFFFF"/>
        </w:rPr>
        <w:t xml:space="preserve">Интернет – урок </w:t>
      </w:r>
    </w:p>
    <w:p w:rsidR="00600558" w:rsidRPr="00EA6915" w:rsidRDefault="00600558" w:rsidP="009906C3">
      <w:pPr>
        <w:spacing w:after="0"/>
        <w:jc w:val="center"/>
        <w:rPr>
          <w:rFonts w:ascii="Times New Roman" w:hAnsi="Times New Roman" w:cs="Times New Roman"/>
          <w:sz w:val="52"/>
          <w:szCs w:val="52"/>
        </w:rPr>
      </w:pPr>
      <w:r w:rsidRPr="00EA6915">
        <w:rPr>
          <w:rFonts w:ascii="Times New Roman" w:hAnsi="Times New Roman" w:cs="Times New Roman"/>
          <w:sz w:val="52"/>
          <w:szCs w:val="52"/>
          <w:shd w:val="clear" w:color="auto" w:fill="FFFFFF"/>
        </w:rPr>
        <w:t>«</w:t>
      </w:r>
      <w:r w:rsidR="00DE5950">
        <w:rPr>
          <w:rFonts w:ascii="Times New Roman" w:hAnsi="Times New Roman" w:cs="Times New Roman"/>
          <w:sz w:val="52"/>
          <w:szCs w:val="52"/>
          <w:shd w:val="clear" w:color="auto" w:fill="FFFFFF"/>
        </w:rPr>
        <w:t>Имею право знать (о вреде наркотиков)</w:t>
      </w:r>
      <w:r w:rsidRPr="00EA6915">
        <w:rPr>
          <w:rFonts w:ascii="Times New Roman" w:hAnsi="Times New Roman" w:cs="Times New Roman"/>
          <w:sz w:val="52"/>
          <w:szCs w:val="52"/>
          <w:shd w:val="clear" w:color="auto" w:fill="FFFFFF"/>
        </w:rPr>
        <w:t>»</w:t>
      </w:r>
    </w:p>
    <w:p w:rsidR="00600558" w:rsidRPr="00EA6915" w:rsidRDefault="00600558" w:rsidP="009906C3">
      <w:pPr>
        <w:spacing w:after="0"/>
        <w:jc w:val="center"/>
        <w:rPr>
          <w:rFonts w:ascii="Times New Roman" w:hAnsi="Times New Roman" w:cs="Times New Roman"/>
          <w:sz w:val="48"/>
          <w:szCs w:val="48"/>
        </w:rPr>
      </w:pPr>
    </w:p>
    <w:p w:rsidR="009906C3" w:rsidRPr="00EA6915" w:rsidRDefault="009906C3" w:rsidP="009906C3">
      <w:pPr>
        <w:shd w:val="clear" w:color="auto" w:fill="FFFFFF"/>
        <w:spacing w:before="120" w:after="0" w:line="240" w:lineRule="auto"/>
        <w:jc w:val="right"/>
        <w:rPr>
          <w:rFonts w:ascii="Times New Roman" w:eastAsia="Times New Roman" w:hAnsi="Times New Roman" w:cs="Times New Roman"/>
          <w:b/>
          <w:bCs/>
          <w:i/>
          <w:iCs/>
          <w:sz w:val="36"/>
          <w:szCs w:val="36"/>
          <w:lang w:eastAsia="ru-RU"/>
        </w:rPr>
      </w:pPr>
    </w:p>
    <w:p w:rsidR="009906C3" w:rsidRPr="00EA6915" w:rsidRDefault="009906C3" w:rsidP="009906C3">
      <w:pPr>
        <w:shd w:val="clear" w:color="auto" w:fill="FFFFFF"/>
        <w:spacing w:before="120" w:after="0" w:line="240" w:lineRule="auto"/>
        <w:jc w:val="right"/>
        <w:rPr>
          <w:rFonts w:ascii="Times New Roman" w:eastAsia="Times New Roman" w:hAnsi="Times New Roman" w:cs="Times New Roman"/>
          <w:b/>
          <w:bCs/>
          <w:i/>
          <w:iCs/>
          <w:sz w:val="36"/>
          <w:szCs w:val="36"/>
          <w:lang w:eastAsia="ru-RU"/>
        </w:rPr>
      </w:pPr>
    </w:p>
    <w:p w:rsidR="009906C3" w:rsidRPr="00EA6915" w:rsidRDefault="009906C3" w:rsidP="009906C3">
      <w:pPr>
        <w:shd w:val="clear" w:color="auto" w:fill="FFFFFF"/>
        <w:spacing w:before="120" w:after="0" w:line="240" w:lineRule="auto"/>
        <w:jc w:val="right"/>
        <w:rPr>
          <w:rFonts w:ascii="Times New Roman" w:eastAsia="Times New Roman" w:hAnsi="Times New Roman" w:cs="Times New Roman"/>
          <w:b/>
          <w:bCs/>
          <w:i/>
          <w:iCs/>
          <w:sz w:val="36"/>
          <w:szCs w:val="36"/>
          <w:lang w:eastAsia="ru-RU"/>
        </w:rPr>
      </w:pPr>
    </w:p>
    <w:p w:rsidR="009906C3" w:rsidRPr="00EA6915" w:rsidRDefault="009906C3" w:rsidP="009906C3">
      <w:pPr>
        <w:shd w:val="clear" w:color="auto" w:fill="FFFFFF"/>
        <w:spacing w:before="120" w:after="0" w:line="240" w:lineRule="auto"/>
        <w:jc w:val="right"/>
        <w:rPr>
          <w:rFonts w:ascii="Times New Roman" w:eastAsia="Times New Roman" w:hAnsi="Times New Roman" w:cs="Times New Roman"/>
          <w:b/>
          <w:bCs/>
          <w:i/>
          <w:iCs/>
          <w:sz w:val="36"/>
          <w:szCs w:val="36"/>
          <w:lang w:eastAsia="ru-RU"/>
        </w:rPr>
      </w:pPr>
    </w:p>
    <w:p w:rsidR="009906C3" w:rsidRPr="00EA6915" w:rsidRDefault="009906C3" w:rsidP="009906C3">
      <w:pPr>
        <w:shd w:val="clear" w:color="auto" w:fill="FFFFFF"/>
        <w:spacing w:before="120" w:after="0" w:line="240" w:lineRule="auto"/>
        <w:jc w:val="right"/>
        <w:rPr>
          <w:rFonts w:ascii="Times New Roman" w:eastAsia="Times New Roman" w:hAnsi="Times New Roman" w:cs="Times New Roman"/>
          <w:b/>
          <w:bCs/>
          <w:i/>
          <w:iCs/>
          <w:sz w:val="36"/>
          <w:szCs w:val="36"/>
          <w:lang w:eastAsia="ru-RU"/>
        </w:rPr>
      </w:pPr>
    </w:p>
    <w:p w:rsidR="009906C3" w:rsidRPr="00EA6915" w:rsidRDefault="009906C3" w:rsidP="009906C3">
      <w:pPr>
        <w:shd w:val="clear" w:color="auto" w:fill="FFFFFF"/>
        <w:spacing w:before="120" w:after="0" w:line="240" w:lineRule="auto"/>
        <w:jc w:val="right"/>
        <w:rPr>
          <w:rFonts w:ascii="Times New Roman" w:eastAsia="Times New Roman" w:hAnsi="Times New Roman" w:cs="Times New Roman"/>
          <w:b/>
          <w:bCs/>
          <w:i/>
          <w:iCs/>
          <w:sz w:val="36"/>
          <w:szCs w:val="36"/>
          <w:lang w:eastAsia="ru-RU"/>
        </w:rPr>
      </w:pPr>
    </w:p>
    <w:p w:rsidR="009906C3" w:rsidRPr="00EA6915" w:rsidRDefault="009906C3" w:rsidP="009906C3">
      <w:pPr>
        <w:shd w:val="clear" w:color="auto" w:fill="FFFFFF"/>
        <w:spacing w:before="120" w:after="0" w:line="240" w:lineRule="auto"/>
        <w:jc w:val="right"/>
        <w:rPr>
          <w:rFonts w:ascii="Times New Roman" w:eastAsia="Times New Roman" w:hAnsi="Times New Roman" w:cs="Times New Roman"/>
          <w:b/>
          <w:bCs/>
          <w:i/>
          <w:iCs/>
          <w:sz w:val="32"/>
          <w:szCs w:val="32"/>
          <w:lang w:eastAsia="ru-RU"/>
        </w:rPr>
      </w:pPr>
      <w:r w:rsidRPr="00EA6915">
        <w:rPr>
          <w:rFonts w:ascii="Times New Roman" w:eastAsia="Times New Roman" w:hAnsi="Times New Roman" w:cs="Times New Roman"/>
          <w:b/>
          <w:bCs/>
          <w:i/>
          <w:iCs/>
          <w:sz w:val="32"/>
          <w:szCs w:val="32"/>
          <w:lang w:eastAsia="ru-RU"/>
        </w:rPr>
        <w:t>Иванова О.С.</w:t>
      </w:r>
      <w:bookmarkStart w:id="0" w:name="_GoBack"/>
      <w:bookmarkEnd w:id="0"/>
    </w:p>
    <w:p w:rsidR="009906C3" w:rsidRPr="00EA6915" w:rsidRDefault="009906C3" w:rsidP="00600558">
      <w:pPr>
        <w:shd w:val="clear" w:color="auto" w:fill="FFFFFF"/>
        <w:spacing w:before="120" w:after="0" w:line="240" w:lineRule="auto"/>
        <w:rPr>
          <w:rFonts w:ascii="Times New Roman" w:eastAsia="Times New Roman" w:hAnsi="Times New Roman" w:cs="Times New Roman"/>
          <w:b/>
          <w:bCs/>
          <w:i/>
          <w:iCs/>
          <w:sz w:val="24"/>
          <w:szCs w:val="24"/>
          <w:lang w:eastAsia="ru-RU"/>
        </w:rPr>
      </w:pPr>
    </w:p>
    <w:p w:rsidR="009906C3" w:rsidRPr="00EA6915" w:rsidRDefault="009906C3" w:rsidP="00600558">
      <w:pPr>
        <w:shd w:val="clear" w:color="auto" w:fill="FFFFFF"/>
        <w:spacing w:before="120" w:after="0" w:line="240" w:lineRule="auto"/>
        <w:rPr>
          <w:rFonts w:ascii="Times New Roman" w:eastAsia="Times New Roman" w:hAnsi="Times New Roman" w:cs="Times New Roman"/>
          <w:b/>
          <w:bCs/>
          <w:i/>
          <w:iCs/>
          <w:sz w:val="24"/>
          <w:szCs w:val="24"/>
          <w:lang w:eastAsia="ru-RU"/>
        </w:rPr>
      </w:pPr>
    </w:p>
    <w:p w:rsidR="009906C3" w:rsidRPr="00EA6915" w:rsidRDefault="009906C3" w:rsidP="00600558">
      <w:pPr>
        <w:shd w:val="clear" w:color="auto" w:fill="FFFFFF"/>
        <w:spacing w:before="120" w:after="0" w:line="240" w:lineRule="auto"/>
        <w:rPr>
          <w:rFonts w:ascii="Times New Roman" w:eastAsia="Times New Roman" w:hAnsi="Times New Roman" w:cs="Times New Roman"/>
          <w:b/>
          <w:bCs/>
          <w:i/>
          <w:iCs/>
          <w:sz w:val="24"/>
          <w:szCs w:val="24"/>
          <w:lang w:eastAsia="ru-RU"/>
        </w:rPr>
      </w:pPr>
    </w:p>
    <w:p w:rsidR="009906C3" w:rsidRPr="00EA6915" w:rsidRDefault="009906C3" w:rsidP="00600558">
      <w:pPr>
        <w:shd w:val="clear" w:color="auto" w:fill="FFFFFF"/>
        <w:spacing w:before="120" w:after="0" w:line="240" w:lineRule="auto"/>
        <w:rPr>
          <w:rFonts w:ascii="Times New Roman" w:eastAsia="Times New Roman" w:hAnsi="Times New Roman" w:cs="Times New Roman"/>
          <w:b/>
          <w:bCs/>
          <w:i/>
          <w:iCs/>
          <w:sz w:val="24"/>
          <w:szCs w:val="24"/>
          <w:lang w:eastAsia="ru-RU"/>
        </w:rPr>
      </w:pPr>
    </w:p>
    <w:p w:rsidR="009906C3" w:rsidRPr="00EA6915" w:rsidRDefault="009906C3" w:rsidP="00600558">
      <w:pPr>
        <w:shd w:val="clear" w:color="auto" w:fill="FFFFFF"/>
        <w:spacing w:before="120" w:after="0" w:line="240" w:lineRule="auto"/>
        <w:rPr>
          <w:rFonts w:ascii="Times New Roman" w:eastAsia="Times New Roman" w:hAnsi="Times New Roman" w:cs="Times New Roman"/>
          <w:b/>
          <w:bCs/>
          <w:i/>
          <w:iCs/>
          <w:sz w:val="24"/>
          <w:szCs w:val="24"/>
          <w:lang w:eastAsia="ru-RU"/>
        </w:rPr>
      </w:pPr>
    </w:p>
    <w:p w:rsidR="009906C3" w:rsidRPr="00EA6915" w:rsidRDefault="009906C3" w:rsidP="00600558">
      <w:pPr>
        <w:shd w:val="clear" w:color="auto" w:fill="FFFFFF"/>
        <w:spacing w:before="120" w:after="0" w:line="240" w:lineRule="auto"/>
        <w:rPr>
          <w:rFonts w:ascii="Times New Roman" w:eastAsia="Times New Roman" w:hAnsi="Times New Roman" w:cs="Times New Roman"/>
          <w:b/>
          <w:bCs/>
          <w:i/>
          <w:iCs/>
          <w:sz w:val="24"/>
          <w:szCs w:val="24"/>
          <w:lang w:eastAsia="ru-RU"/>
        </w:rPr>
      </w:pPr>
    </w:p>
    <w:p w:rsidR="00E378DD" w:rsidRDefault="00E378DD" w:rsidP="00600558">
      <w:pPr>
        <w:shd w:val="clear" w:color="auto" w:fill="FFFFFF"/>
        <w:spacing w:before="120" w:after="0" w:line="240" w:lineRule="auto"/>
        <w:rPr>
          <w:rFonts w:ascii="Times New Roman" w:eastAsia="Times New Roman" w:hAnsi="Times New Roman" w:cs="Times New Roman"/>
          <w:b/>
          <w:bCs/>
          <w:i/>
          <w:iCs/>
          <w:sz w:val="24"/>
          <w:szCs w:val="24"/>
          <w:lang w:eastAsia="ru-RU"/>
        </w:rPr>
      </w:pPr>
    </w:p>
    <w:p w:rsidR="00DE5950" w:rsidRDefault="00DE5950" w:rsidP="00600558">
      <w:pPr>
        <w:shd w:val="clear" w:color="auto" w:fill="FFFFFF"/>
        <w:spacing w:before="120" w:after="0" w:line="240" w:lineRule="auto"/>
        <w:rPr>
          <w:rFonts w:ascii="Times New Roman" w:eastAsia="Times New Roman" w:hAnsi="Times New Roman" w:cs="Times New Roman"/>
          <w:b/>
          <w:bCs/>
          <w:i/>
          <w:iCs/>
          <w:sz w:val="24"/>
          <w:szCs w:val="24"/>
          <w:lang w:eastAsia="ru-RU"/>
        </w:rPr>
      </w:pPr>
    </w:p>
    <w:p w:rsidR="00DE5950" w:rsidRDefault="00DE5950" w:rsidP="00600558">
      <w:pPr>
        <w:shd w:val="clear" w:color="auto" w:fill="FFFFFF"/>
        <w:spacing w:before="120" w:after="0" w:line="240" w:lineRule="auto"/>
        <w:rPr>
          <w:rFonts w:ascii="Times New Roman" w:eastAsia="Times New Roman" w:hAnsi="Times New Roman" w:cs="Times New Roman"/>
          <w:b/>
          <w:bCs/>
          <w:i/>
          <w:iCs/>
          <w:sz w:val="24"/>
          <w:szCs w:val="24"/>
          <w:lang w:eastAsia="ru-RU"/>
        </w:rPr>
      </w:pPr>
    </w:p>
    <w:p w:rsidR="00DE5950" w:rsidRDefault="00DE5950" w:rsidP="00600558">
      <w:pPr>
        <w:shd w:val="clear" w:color="auto" w:fill="FFFFFF"/>
        <w:spacing w:before="120" w:after="0" w:line="240" w:lineRule="auto"/>
        <w:rPr>
          <w:rFonts w:ascii="Times New Roman" w:eastAsia="Times New Roman" w:hAnsi="Times New Roman" w:cs="Times New Roman"/>
          <w:b/>
          <w:bCs/>
          <w:i/>
          <w:iCs/>
          <w:sz w:val="24"/>
          <w:szCs w:val="24"/>
          <w:lang w:eastAsia="ru-RU"/>
        </w:rPr>
      </w:pPr>
    </w:p>
    <w:p w:rsidR="00DE5950" w:rsidRDefault="00DE5950" w:rsidP="00600558">
      <w:pPr>
        <w:shd w:val="clear" w:color="auto" w:fill="FFFFFF"/>
        <w:spacing w:before="120" w:after="0" w:line="240" w:lineRule="auto"/>
        <w:rPr>
          <w:rFonts w:ascii="Times New Roman" w:eastAsia="Times New Roman" w:hAnsi="Times New Roman" w:cs="Times New Roman"/>
          <w:b/>
          <w:bCs/>
          <w:i/>
          <w:iCs/>
          <w:sz w:val="24"/>
          <w:szCs w:val="24"/>
          <w:lang w:eastAsia="ru-RU"/>
        </w:rPr>
      </w:pPr>
    </w:p>
    <w:p w:rsidR="00DE5950" w:rsidRPr="00EA6915" w:rsidRDefault="00DE5950" w:rsidP="00DE5950">
      <w:pPr>
        <w:shd w:val="clear" w:color="auto" w:fill="FFFFFF"/>
        <w:spacing w:before="120"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10.12.2020г.</w:t>
      </w:r>
    </w:p>
    <w:p w:rsidR="00E378DD" w:rsidRPr="00EA6915" w:rsidRDefault="00E378DD" w:rsidP="00600558">
      <w:pPr>
        <w:shd w:val="clear" w:color="auto" w:fill="FFFFFF"/>
        <w:spacing w:before="120" w:after="0" w:line="240" w:lineRule="auto"/>
        <w:rPr>
          <w:rFonts w:ascii="Times New Roman" w:eastAsia="Times New Roman" w:hAnsi="Times New Roman" w:cs="Times New Roman"/>
          <w:b/>
          <w:bCs/>
          <w:i/>
          <w:iCs/>
          <w:sz w:val="24"/>
          <w:szCs w:val="24"/>
          <w:lang w:eastAsia="ru-RU"/>
        </w:rPr>
      </w:pP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b/>
          <w:bCs/>
          <w:i/>
          <w:iCs/>
          <w:sz w:val="24"/>
          <w:szCs w:val="24"/>
          <w:lang w:eastAsia="ru-RU"/>
        </w:rPr>
        <w:t>Цель:</w:t>
      </w:r>
    </w:p>
    <w:p w:rsidR="00600558" w:rsidRPr="00EA6915" w:rsidRDefault="00600558" w:rsidP="009906C3">
      <w:pPr>
        <w:pStyle w:val="a3"/>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дать представление о масштабности распространения заболеваний СПИДом;</w:t>
      </w:r>
    </w:p>
    <w:p w:rsidR="00600558" w:rsidRPr="00EA6915" w:rsidRDefault="00600558" w:rsidP="009906C3">
      <w:pPr>
        <w:pStyle w:val="a3"/>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углубить знания о методах профилактики заболевания СПИДом;</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b/>
          <w:bCs/>
          <w:i/>
          <w:iCs/>
          <w:sz w:val="24"/>
          <w:szCs w:val="24"/>
          <w:lang w:eastAsia="ru-RU"/>
        </w:rPr>
        <w:t>Задачи:</w:t>
      </w:r>
    </w:p>
    <w:p w:rsidR="00600558" w:rsidRPr="00EA6915" w:rsidRDefault="00600558" w:rsidP="009906C3">
      <w:pPr>
        <w:pStyle w:val="a3"/>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показать опасность СПИДа для одного человека и общества в целом;</w:t>
      </w:r>
    </w:p>
    <w:p w:rsidR="00600558" w:rsidRPr="00EA6915" w:rsidRDefault="00600558" w:rsidP="009906C3">
      <w:pPr>
        <w:pStyle w:val="a3"/>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познакомить с путями заражения СПИДом</w:t>
      </w:r>
    </w:p>
    <w:p w:rsidR="00600558" w:rsidRPr="00EA6915" w:rsidRDefault="00600558" w:rsidP="009906C3">
      <w:pPr>
        <w:pStyle w:val="a3"/>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воспитание толерантности к больным СПИДом.</w:t>
      </w:r>
    </w:p>
    <w:p w:rsidR="009906C3" w:rsidRPr="00EA6915" w:rsidRDefault="009906C3" w:rsidP="00600558">
      <w:pPr>
        <w:shd w:val="clear" w:color="auto" w:fill="FFFFFF"/>
        <w:spacing w:before="120" w:after="0" w:line="240" w:lineRule="auto"/>
        <w:jc w:val="center"/>
        <w:rPr>
          <w:rFonts w:ascii="Times New Roman" w:eastAsia="Times New Roman" w:hAnsi="Times New Roman" w:cs="Times New Roman"/>
          <w:b/>
          <w:bCs/>
          <w:sz w:val="24"/>
          <w:szCs w:val="24"/>
          <w:lang w:eastAsia="ru-RU"/>
        </w:rPr>
      </w:pPr>
    </w:p>
    <w:p w:rsidR="00600558" w:rsidRPr="00EA6915" w:rsidRDefault="00600558" w:rsidP="009906C3">
      <w:pPr>
        <w:shd w:val="clear" w:color="auto" w:fill="FFFFFF"/>
        <w:spacing w:before="120" w:after="0" w:line="240" w:lineRule="auto"/>
        <w:jc w:val="right"/>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Я плачу по ночам не спится</w:t>
      </w:r>
    </w:p>
    <w:p w:rsidR="00600558" w:rsidRPr="00EA6915" w:rsidRDefault="00600558" w:rsidP="009906C3">
      <w:pPr>
        <w:shd w:val="clear" w:color="auto" w:fill="FFFFFF"/>
        <w:spacing w:before="120" w:after="0" w:line="240" w:lineRule="auto"/>
        <w:jc w:val="right"/>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Не будем вместе мы с тобой</w:t>
      </w:r>
    </w:p>
    <w:p w:rsidR="00600558" w:rsidRPr="00EA6915" w:rsidRDefault="00600558" w:rsidP="009906C3">
      <w:pPr>
        <w:shd w:val="clear" w:color="auto" w:fill="FFFFFF"/>
        <w:spacing w:before="120" w:after="0" w:line="240" w:lineRule="auto"/>
        <w:jc w:val="right"/>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Молю лишь одного у Бога</w:t>
      </w:r>
    </w:p>
    <w:p w:rsidR="00600558" w:rsidRPr="00EA6915" w:rsidRDefault="00600558" w:rsidP="009906C3">
      <w:pPr>
        <w:shd w:val="clear" w:color="auto" w:fill="FFFFFF"/>
        <w:spacing w:before="120" w:after="0" w:line="240" w:lineRule="auto"/>
        <w:jc w:val="right"/>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На белый свет одно кричу</w:t>
      </w:r>
    </w:p>
    <w:p w:rsidR="00600558" w:rsidRPr="00EA6915" w:rsidRDefault="00600558" w:rsidP="009906C3">
      <w:pPr>
        <w:shd w:val="clear" w:color="auto" w:fill="FFFFFF"/>
        <w:spacing w:before="120" w:after="0" w:line="240" w:lineRule="auto"/>
        <w:jc w:val="right"/>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"Ты поживи еще немного!"</w:t>
      </w:r>
    </w:p>
    <w:p w:rsidR="00600558" w:rsidRPr="00EA6915" w:rsidRDefault="00600558" w:rsidP="009906C3">
      <w:pPr>
        <w:shd w:val="clear" w:color="auto" w:fill="FFFFFF"/>
        <w:spacing w:before="120" w:after="0" w:line="240" w:lineRule="auto"/>
        <w:jc w:val="right"/>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...Я ставлю за тебя свечу.</w:t>
      </w:r>
    </w:p>
    <w:p w:rsidR="00600558" w:rsidRPr="00EA6915" w:rsidRDefault="00600558" w:rsidP="009906C3">
      <w:pPr>
        <w:shd w:val="clear" w:color="auto" w:fill="FFFFFF"/>
        <w:spacing w:before="120" w:after="0" w:line="240" w:lineRule="auto"/>
        <w:jc w:val="right"/>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Ты молод, но душа твоя болит -</w:t>
      </w:r>
    </w:p>
    <w:p w:rsidR="00600558" w:rsidRPr="00EA6915" w:rsidRDefault="00600558" w:rsidP="009906C3">
      <w:pPr>
        <w:shd w:val="clear" w:color="auto" w:fill="FFFFFF"/>
        <w:spacing w:before="120" w:after="0" w:line="240" w:lineRule="auto"/>
        <w:jc w:val="right"/>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Твоя свеча ещё не догорела...</w:t>
      </w:r>
    </w:p>
    <w:p w:rsidR="00600558" w:rsidRPr="00EA6915" w:rsidRDefault="00600558" w:rsidP="009906C3">
      <w:pPr>
        <w:shd w:val="clear" w:color="auto" w:fill="FFFFFF"/>
        <w:spacing w:before="120" w:after="0" w:line="240" w:lineRule="auto"/>
        <w:jc w:val="right"/>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А в сердце муки, кровь кипит -</w:t>
      </w:r>
    </w:p>
    <w:p w:rsidR="00600558" w:rsidRPr="00EA6915" w:rsidRDefault="00600558" w:rsidP="009906C3">
      <w:pPr>
        <w:shd w:val="clear" w:color="auto" w:fill="FFFFFF"/>
        <w:spacing w:before="120" w:after="0" w:line="240" w:lineRule="auto"/>
        <w:jc w:val="right"/>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Здоровье отбирает СПИД...</w:t>
      </w:r>
    </w:p>
    <w:p w:rsidR="009906C3" w:rsidRPr="00EA6915" w:rsidRDefault="009906C3" w:rsidP="00600558">
      <w:pPr>
        <w:shd w:val="clear" w:color="auto" w:fill="FFFFFF"/>
        <w:spacing w:before="120" w:after="0" w:line="240" w:lineRule="auto"/>
        <w:jc w:val="center"/>
        <w:rPr>
          <w:rFonts w:ascii="Times New Roman" w:eastAsia="Times New Roman" w:hAnsi="Times New Roman" w:cs="Times New Roman"/>
          <w:b/>
          <w:bCs/>
          <w:sz w:val="24"/>
          <w:szCs w:val="24"/>
          <w:lang w:eastAsia="ru-RU"/>
        </w:rPr>
      </w:pPr>
    </w:p>
    <w:p w:rsidR="00600558" w:rsidRPr="00EA6915" w:rsidRDefault="00600558" w:rsidP="009906C3">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i/>
          <w:iCs/>
          <w:sz w:val="24"/>
          <w:szCs w:val="24"/>
          <w:lang w:eastAsia="ru-RU"/>
        </w:rPr>
        <w:t>1. Вводная часть</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Здравствуйте, ребята! Сегодняшняя встреча - это попытка откровенного разговора с вами о том, что губит человека, небрежно относящегося к себе и близким. Это взгляд на серьезные проблемы. Сегодня мы будем говорить</w:t>
      </w:r>
      <w:r w:rsidR="009906C3" w:rsidRPr="00EA6915">
        <w:rPr>
          <w:rFonts w:ascii="Times New Roman" w:eastAsia="Times New Roman" w:hAnsi="Times New Roman" w:cs="Times New Roman"/>
          <w:sz w:val="24"/>
          <w:szCs w:val="24"/>
          <w:lang w:eastAsia="ru-RU"/>
        </w:rPr>
        <w:t xml:space="preserve"> </w:t>
      </w:r>
      <w:r w:rsidRPr="00EA6915">
        <w:rPr>
          <w:rFonts w:ascii="Times New Roman" w:eastAsia="Times New Roman" w:hAnsi="Times New Roman" w:cs="Times New Roman"/>
          <w:sz w:val="24"/>
          <w:szCs w:val="24"/>
          <w:lang w:eastAsia="ru-RU"/>
        </w:rPr>
        <w:t>о СПИДе.</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Ребята я хочу, что бы послушали притчу:</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В одном болоте жили две лягушки. Настало жаркое лето, болото высохло, и лягушкам пришлось перебираться на новое место, ведь лягушки живут там, где влажно. В поисках нового убежища они наткнулись на глубокий колодец. Одна из лягушек заглянула в него и сказала: «Отличное место! Здесь полно холодной воды! Давай прыгнем в этот колодец и останемся в нем жить!». Но другая лягушка ответила: Не торопись. Конечно, здесь много воды, но что с нами будет, если этот колодец высохнет, как болото? Как мы сможем выпрыгнуть из такой глубокой ямы?».</w:t>
      </w:r>
    </w:p>
    <w:p w:rsidR="009906C3"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Мораль этой притчи вы должны определить сами, в конце урока.</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Особенностью эпидемии ВИЧ является распространение этой инфекции среди молодежи. Это во многом связано с тем, что молодые люди обладают недостоверной или неправильной информацией о ВИЧ-инфекции и СПИДе. Статистика показывает, что среди молодого поколения активно распространяется алкогольная и наркотическая зависимость.</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Каждый человек должен знать, что такое ВИЧ и СПИД, разбираться в особенностях этих болезней и знать, как избежать заражения ими. Сейчас мы подробно рассмотрим такие вопросы, как:</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r w:rsidR="009906C3" w:rsidRPr="00EA6915">
        <w:rPr>
          <w:rFonts w:ascii="Times New Roman" w:eastAsia="Times New Roman" w:hAnsi="Times New Roman" w:cs="Times New Roman"/>
          <w:sz w:val="24"/>
          <w:szCs w:val="24"/>
          <w:lang w:eastAsia="ru-RU"/>
        </w:rPr>
        <w:t>• Что такое ВИЧ</w:t>
      </w:r>
      <w:r w:rsidRPr="00EA6915">
        <w:rPr>
          <w:rFonts w:ascii="Times New Roman" w:eastAsia="Times New Roman" w:hAnsi="Times New Roman" w:cs="Times New Roman"/>
          <w:sz w:val="24"/>
          <w:szCs w:val="24"/>
          <w:lang w:eastAsia="ru-RU"/>
        </w:rPr>
        <w:t>?</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 Что такое СПИД?</w:t>
      </w:r>
    </w:p>
    <w:p w:rsidR="00E378DD" w:rsidRPr="00EA6915" w:rsidRDefault="00E378DD" w:rsidP="009906C3">
      <w:pPr>
        <w:shd w:val="clear" w:color="auto" w:fill="FFFFFF"/>
        <w:spacing w:before="120" w:after="0" w:line="240" w:lineRule="auto"/>
        <w:rPr>
          <w:rFonts w:ascii="Times New Roman" w:eastAsia="Times New Roman" w:hAnsi="Times New Roman" w:cs="Times New Roman"/>
          <w:sz w:val="24"/>
          <w:szCs w:val="24"/>
          <w:lang w:eastAsia="ru-RU"/>
        </w:rPr>
      </w:pPr>
    </w:p>
    <w:p w:rsidR="00600558" w:rsidRPr="00EA6915" w:rsidRDefault="00600558" w:rsidP="009906C3">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r w:rsidR="009906C3" w:rsidRPr="00EA6915">
        <w:rPr>
          <w:rFonts w:ascii="Times New Roman" w:eastAsia="Times New Roman" w:hAnsi="Times New Roman" w:cs="Times New Roman"/>
          <w:i/>
          <w:iCs/>
          <w:sz w:val="24"/>
          <w:szCs w:val="24"/>
          <w:lang w:eastAsia="ru-RU"/>
        </w:rPr>
        <w:t xml:space="preserve">2. </w:t>
      </w:r>
      <w:r w:rsidRPr="00EA6915">
        <w:rPr>
          <w:rFonts w:ascii="Times New Roman" w:eastAsia="Times New Roman" w:hAnsi="Times New Roman" w:cs="Times New Roman"/>
          <w:i/>
          <w:iCs/>
          <w:sz w:val="24"/>
          <w:szCs w:val="24"/>
          <w:lang w:eastAsia="ru-RU"/>
        </w:rPr>
        <w:t>Основная часть</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Мини лекция</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Ответы на вопросы:</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ВИЧ – это вирус иммунодефицита человека, который передается определенными путями и вызывает нарушение функций или разрушение клеток иммунной системы организма человека. Задача клеток иммунной системы – атаковать и уничтожать любые болезнетворные микроорганизмы. Постепенно размножаясь и убивая клетки иммунной системы, ВИЧ разрушает способность организма бороться, против каких бы то ни было инфекций.</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ВИЧ – инфекция – это заболевание, возникшее при проникновении в организм человека вируса иммунодефицита.</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СПИД- это синдром (комплекс симптомов), приобретённого (не врождённого состояния), иммунодефицита (организм теряет способность сопротивляться различным инфекциям)</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СПИД – это комплекс заболеваний, поражающих иммунную систему человека, возникающих у ВИЧ-инфицированных людей.</w:t>
      </w:r>
    </w:p>
    <w:p w:rsidR="00600558" w:rsidRPr="00EA6915" w:rsidRDefault="00600558" w:rsidP="00600558">
      <w:pPr>
        <w:shd w:val="clear" w:color="auto" w:fill="FFFFFF"/>
        <w:spacing w:before="120" w:after="0" w:line="240" w:lineRule="auto"/>
        <w:rPr>
          <w:rFonts w:ascii="Times New Roman" w:eastAsia="Times New Roman" w:hAnsi="Times New Roman" w:cs="Times New Roman"/>
          <w:i/>
          <w:sz w:val="24"/>
          <w:szCs w:val="24"/>
          <w:lang w:eastAsia="ru-RU"/>
        </w:rPr>
      </w:pPr>
      <w:r w:rsidRPr="00EA6915">
        <w:rPr>
          <w:rFonts w:ascii="Times New Roman" w:eastAsia="Times New Roman" w:hAnsi="Times New Roman" w:cs="Times New Roman"/>
          <w:sz w:val="24"/>
          <w:szCs w:val="24"/>
          <w:lang w:eastAsia="ru-RU"/>
        </w:rPr>
        <w:t> </w:t>
      </w:r>
      <w:r w:rsidRPr="00EA6915">
        <w:rPr>
          <w:rFonts w:ascii="Times New Roman" w:eastAsia="Times New Roman" w:hAnsi="Times New Roman" w:cs="Times New Roman"/>
          <w:i/>
          <w:sz w:val="24"/>
          <w:szCs w:val="24"/>
          <w:lang w:eastAsia="ru-RU"/>
        </w:rPr>
        <w:t>Лекция</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Первая информация о синдроме приобретенного иммунодефицита (СПИД, AIDS по-английски) появилась 1978году, когда врачами было обнаружено неизвестное до того момента заболевание, при котором взрослые люди страдали от иммунодефицита, до этого встречавшегося только как врожденный порок недоношенных новорожденных детей. Врачи установили, что у этих больных снижение иммунитета — иммунный дефицит — не было врождённым, но было приобретено в зрелом возрасте.</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Поэтому болезнь в первые годы после её обнаружения стали называть СПИДом — синдромом приобретённого иммунного дефицита. С тех пор распространение СПИДа достигло уровня эпидемии. Заразность СПИДа, его стремительное распространение и неизлечимость и снискали ему славу «чумы ХХ века», наиболее страшного и непонятного вирусного заболевания современности.</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Довольно быстро была определена и вирусная природа заболевания. Вирус, вызывающий синдром иммунодефицита, назвали ВИЧ — вирус иммунодефицита человека.</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xml:space="preserve"> СПИД и его симптомы – это постоянно возникающие заболевания: пневмония, туберкулез, </w:t>
      </w:r>
      <w:proofErr w:type="spellStart"/>
      <w:r w:rsidRPr="00EA6915">
        <w:rPr>
          <w:rFonts w:ascii="Times New Roman" w:eastAsia="Times New Roman" w:hAnsi="Times New Roman" w:cs="Times New Roman"/>
          <w:sz w:val="24"/>
          <w:szCs w:val="24"/>
          <w:lang w:eastAsia="ru-RU"/>
        </w:rPr>
        <w:t>цитомегаловирусная</w:t>
      </w:r>
      <w:proofErr w:type="spellEnd"/>
      <w:r w:rsidRPr="00EA6915">
        <w:rPr>
          <w:rFonts w:ascii="Times New Roman" w:eastAsia="Times New Roman" w:hAnsi="Times New Roman" w:cs="Times New Roman"/>
          <w:sz w:val="24"/>
          <w:szCs w:val="24"/>
          <w:lang w:eastAsia="ru-RU"/>
        </w:rPr>
        <w:t xml:space="preserve"> инфекция, герпес и другие. Именно эти заболевания чаще всего приводят к тяжелым последствиям. Эту стадию развития ВИЧ-инфекции и принято называть синдромом приобретенного иммунодефицита, то есть СПИДом.</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xml:space="preserve"> Всемирный день борьбы со СПИДом впервые был выработан в августе 1987 Джеймсом В. </w:t>
      </w:r>
      <w:proofErr w:type="spellStart"/>
      <w:r w:rsidRPr="00EA6915">
        <w:rPr>
          <w:rFonts w:ascii="Times New Roman" w:eastAsia="Times New Roman" w:hAnsi="Times New Roman" w:cs="Times New Roman"/>
          <w:sz w:val="24"/>
          <w:szCs w:val="24"/>
          <w:lang w:eastAsia="ru-RU"/>
        </w:rPr>
        <w:t>Бунном</w:t>
      </w:r>
      <w:proofErr w:type="spellEnd"/>
      <w:r w:rsidRPr="00EA6915">
        <w:rPr>
          <w:rFonts w:ascii="Times New Roman" w:eastAsia="Times New Roman" w:hAnsi="Times New Roman" w:cs="Times New Roman"/>
          <w:sz w:val="24"/>
          <w:szCs w:val="24"/>
          <w:lang w:eastAsia="ru-RU"/>
        </w:rPr>
        <w:t xml:space="preserve"> и Томасом </w:t>
      </w:r>
      <w:proofErr w:type="spellStart"/>
      <w:r w:rsidRPr="00EA6915">
        <w:rPr>
          <w:rFonts w:ascii="Times New Roman" w:eastAsia="Times New Roman" w:hAnsi="Times New Roman" w:cs="Times New Roman"/>
          <w:sz w:val="24"/>
          <w:szCs w:val="24"/>
          <w:lang w:eastAsia="ru-RU"/>
        </w:rPr>
        <w:t>Неттером</w:t>
      </w:r>
      <w:proofErr w:type="spellEnd"/>
      <w:r w:rsidRPr="00EA6915">
        <w:rPr>
          <w:rFonts w:ascii="Times New Roman" w:eastAsia="Times New Roman" w:hAnsi="Times New Roman" w:cs="Times New Roman"/>
          <w:sz w:val="24"/>
          <w:szCs w:val="24"/>
          <w:lang w:eastAsia="ru-RU"/>
        </w:rPr>
        <w:t>, двумя сотрудниками по вопросам общественной информации для Глобальной программы по борьбе со СПИДом Всемирной организации здравоохранения в Женеве, Швейцария. Доктор Джонатан Манн, директор Глобальной программы по СПИДу (теперь известной как ЮНЭЙДС), принял их идею. Ему понравилась концепция, и он согласился с тем, что проведение первого Всемирного дня борьбы со СПИДом должно состояться 1 декабря 1988 года.</w:t>
      </w:r>
    </w:p>
    <w:p w:rsidR="009906C3"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roofErr w:type="spellStart"/>
      <w:r w:rsidRPr="00EA6915">
        <w:rPr>
          <w:rFonts w:ascii="Times New Roman" w:eastAsia="Times New Roman" w:hAnsi="Times New Roman" w:cs="Times New Roman"/>
          <w:sz w:val="24"/>
          <w:szCs w:val="24"/>
          <w:lang w:eastAsia="ru-RU"/>
        </w:rPr>
        <w:t>Бунн</w:t>
      </w:r>
      <w:proofErr w:type="spellEnd"/>
      <w:r w:rsidRPr="00EA6915">
        <w:rPr>
          <w:rFonts w:ascii="Times New Roman" w:eastAsia="Times New Roman" w:hAnsi="Times New Roman" w:cs="Times New Roman"/>
          <w:sz w:val="24"/>
          <w:szCs w:val="24"/>
          <w:lang w:eastAsia="ru-RU"/>
        </w:rPr>
        <w:t xml:space="preserve"> предложил дату 1 декабря, чтобы обеспечить освещение в западных СМИ, что, по его мнению, имело жизненно важное значение для успеха Всемирного дня борьбы со СПИДом. Он посчитал, что, поскольку 1988 год был годом выборов в США, средства массовой информации устанут освещать выборы и захотят найти свежую историю.</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xml:space="preserve">1 декабря - объявлен ООН Всемирным днем борьбы с ВИЧ/СПИДом. Красная лента – это знак солидарности с ВИЧ инфицированными. Напоминание о необходимости принятия </w:t>
      </w:r>
      <w:r w:rsidRPr="00EA6915">
        <w:rPr>
          <w:rFonts w:ascii="Times New Roman" w:eastAsia="Times New Roman" w:hAnsi="Times New Roman" w:cs="Times New Roman"/>
          <w:sz w:val="24"/>
          <w:szCs w:val="24"/>
          <w:lang w:eastAsia="ru-RU"/>
        </w:rPr>
        <w:lastRenderedPageBreak/>
        <w:t>мер по профилактике ВИЧ/СПИДа. Петелька из красной ленточки – международный символ анти СПИД – движения.</w:t>
      </w:r>
    </w:p>
    <w:p w:rsidR="00600558" w:rsidRPr="00EA6915" w:rsidRDefault="00600558" w:rsidP="009906C3">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r w:rsidRPr="00EA6915">
        <w:rPr>
          <w:rFonts w:ascii="Times New Roman" w:eastAsia="Times New Roman" w:hAnsi="Times New Roman" w:cs="Times New Roman"/>
          <w:i/>
          <w:iCs/>
          <w:sz w:val="24"/>
          <w:szCs w:val="24"/>
          <w:lang w:eastAsia="ru-RU"/>
        </w:rPr>
        <w:t>3.Работа с ситуациями</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Однажды Сократа спросили: «Что является для человека наиболее ценным и важным в жизни – богатство или слава?» Великий мудрец ответил: «Ни богатство, ни слава не делают ещё человека счастливым. Здоровый нищий счастливее больного короля!»</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xml:space="preserve"> Вы </w:t>
      </w:r>
      <w:r w:rsidR="009906C3" w:rsidRPr="00EA6915">
        <w:rPr>
          <w:rFonts w:ascii="Times New Roman" w:eastAsia="Times New Roman" w:hAnsi="Times New Roman" w:cs="Times New Roman"/>
          <w:sz w:val="24"/>
          <w:szCs w:val="24"/>
          <w:lang w:eastAsia="ru-RU"/>
        </w:rPr>
        <w:t>будите работать в группе</w:t>
      </w:r>
      <w:r w:rsidRPr="00EA6915">
        <w:rPr>
          <w:rFonts w:ascii="Times New Roman" w:eastAsia="Times New Roman" w:hAnsi="Times New Roman" w:cs="Times New Roman"/>
          <w:sz w:val="24"/>
          <w:szCs w:val="24"/>
          <w:lang w:eastAsia="ru-RU"/>
        </w:rPr>
        <w:t xml:space="preserve">, и я вам </w:t>
      </w:r>
      <w:r w:rsidR="009906C3" w:rsidRPr="00EA6915">
        <w:rPr>
          <w:rFonts w:ascii="Times New Roman" w:eastAsia="Times New Roman" w:hAnsi="Times New Roman" w:cs="Times New Roman"/>
          <w:sz w:val="24"/>
          <w:szCs w:val="24"/>
          <w:lang w:eastAsia="ru-RU"/>
        </w:rPr>
        <w:t>напомню правила работы в группе</w:t>
      </w:r>
      <w:r w:rsidRPr="00EA6915">
        <w:rPr>
          <w:rFonts w:ascii="Times New Roman" w:eastAsia="Times New Roman" w:hAnsi="Times New Roman" w:cs="Times New Roman"/>
          <w:sz w:val="24"/>
          <w:szCs w:val="24"/>
          <w:lang w:eastAsia="ru-RU"/>
        </w:rPr>
        <w:t>.</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Правила работы в группе: быть активными, уважать мнение других, быть доброжелательными, быть ответственными, пунктуальными, не перебивать, стремиться найти истину, быть открытыми для общения.</w:t>
      </w:r>
    </w:p>
    <w:p w:rsidR="00600558" w:rsidRPr="00EA6915" w:rsidRDefault="009906C3"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Р</w:t>
      </w:r>
      <w:r w:rsidR="00600558" w:rsidRPr="00EA6915">
        <w:rPr>
          <w:rFonts w:ascii="Times New Roman" w:eastAsia="Times New Roman" w:hAnsi="Times New Roman" w:cs="Times New Roman"/>
          <w:sz w:val="24"/>
          <w:szCs w:val="24"/>
          <w:lang w:eastAsia="ru-RU"/>
        </w:rPr>
        <w:t>аспределяются обязанности: выбирается докладчик (озвучивает идеи), секретарь, хронометрист, все– генераторы идей.</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Сейчас я вам раздам ситуационные задачи, которые после обсуждения в группе, вы презентуете их классу.</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xml:space="preserve"> Ситуация 1. Что бы вы почувствовали, узнав, что один их ваших друзей инфицирован вирусом, вызывающим ВИЧ, </w:t>
      </w:r>
      <w:proofErr w:type="gramStart"/>
      <w:r w:rsidRPr="00EA6915">
        <w:rPr>
          <w:rFonts w:ascii="Times New Roman" w:eastAsia="Times New Roman" w:hAnsi="Times New Roman" w:cs="Times New Roman"/>
          <w:sz w:val="24"/>
          <w:szCs w:val="24"/>
          <w:lang w:eastAsia="ru-RU"/>
        </w:rPr>
        <w:t>СПИД ?</w:t>
      </w:r>
      <w:proofErr w:type="gramEnd"/>
      <w:r w:rsidRPr="00EA6915">
        <w:rPr>
          <w:rFonts w:ascii="Times New Roman" w:eastAsia="Times New Roman" w:hAnsi="Times New Roman" w:cs="Times New Roman"/>
          <w:sz w:val="24"/>
          <w:szCs w:val="24"/>
          <w:lang w:eastAsia="ru-RU"/>
        </w:rPr>
        <w:t xml:space="preserve"> Как вы думаете, отразилось бы это на вашей дружбе? Обоснуй ответ</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Ситуация 2. Как вы полагаете, следует ли разрешить людям, больным СПИДом оставаться там, где они работают, учатся? Почему?</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xml:space="preserve"> Вопрос: Ребята как вы </w:t>
      </w:r>
      <w:proofErr w:type="gramStart"/>
      <w:r w:rsidRPr="00EA6915">
        <w:rPr>
          <w:rFonts w:ascii="Times New Roman" w:eastAsia="Times New Roman" w:hAnsi="Times New Roman" w:cs="Times New Roman"/>
          <w:sz w:val="24"/>
          <w:szCs w:val="24"/>
          <w:lang w:eastAsia="ru-RU"/>
        </w:rPr>
        <w:t>думаете</w:t>
      </w:r>
      <w:proofErr w:type="gramEnd"/>
      <w:r w:rsidRPr="00EA6915">
        <w:rPr>
          <w:rFonts w:ascii="Times New Roman" w:eastAsia="Times New Roman" w:hAnsi="Times New Roman" w:cs="Times New Roman"/>
          <w:sz w:val="24"/>
          <w:szCs w:val="24"/>
          <w:lang w:eastAsia="ru-RU"/>
        </w:rPr>
        <w:t xml:space="preserve"> как можно заразиться ВИЧ/СПИДом? Какие пути заражения существуют и сколько их? Что нужно делать, чтобы уберечь себя от СПИДа?</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Пути передачи ВИЧ в настоящее время хорошо изучены и уже не вызывают сомнений у ученых и врачей. Говоря в целом, ВИЧ может передаваться только тремя путями: либо через кровь, либо половым путем, либо вертикально от матери к ребенку.</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Заражение ВИЧ может произойти при инъекциях общим инструментарием или каких-либо иных контактах «кровь в кровь». Именно по этой причине столь высока частота заражения ВИЧ среди пользующихся одним шприцем наркоманов.</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К случаям заражения СПИДом через кровь, разумеется, относятся и случаи заражения при переливании инфицированной крови и других медицинских манипуляциях.</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В последние годы передача ВИЧ подобным путем практически не встречается, потому что каждый донор перед забором крови проходит тест на ВИЧ. Что касается нестерильных инструментов, то в медицинских учреждениях их не применяют. Обычной медицинской стерилизации или кипячения достаточно для уничтожения ВИЧ.</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Чтобы уберечь себя от СПИДа необходимо соблюдать следующие правила:</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 использование одноразовых или стерильных инструментов при пирсинге, татуировках, маникюре, педикюре, инъекции лекарств и так далее.</w:t>
      </w:r>
    </w:p>
    <w:p w:rsidR="00600558" w:rsidRPr="00EA6915" w:rsidRDefault="00600558" w:rsidP="00600558">
      <w:pPr>
        <w:shd w:val="clear" w:color="auto" w:fill="FFFFFF"/>
        <w:spacing w:before="120" w:after="0" w:line="240" w:lineRule="auto"/>
        <w:rPr>
          <w:rFonts w:ascii="Times New Roman" w:eastAsia="Times New Roman" w:hAnsi="Times New Roman" w:cs="Times New Roman"/>
          <w:i/>
          <w:sz w:val="24"/>
          <w:szCs w:val="24"/>
          <w:lang w:eastAsia="ru-RU"/>
        </w:rPr>
      </w:pPr>
      <w:r w:rsidRPr="00EA6915">
        <w:rPr>
          <w:rFonts w:ascii="Times New Roman" w:eastAsia="Times New Roman" w:hAnsi="Times New Roman" w:cs="Times New Roman"/>
          <w:i/>
          <w:sz w:val="24"/>
          <w:szCs w:val="24"/>
          <w:lang w:eastAsia="ru-RU"/>
        </w:rPr>
        <w:t>Лекция как не передается вирус</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xml:space="preserve"> Не передается вирус иммунодефицита человека бытовым путем – через рукопожатия, объятия. Здоровая кожа – надежный барьер, но нельзя окончательно исключать возможность заражения, если у обоих </w:t>
      </w:r>
      <w:r w:rsidR="00323F97" w:rsidRPr="00EA6915">
        <w:rPr>
          <w:rFonts w:ascii="Times New Roman" w:eastAsia="Times New Roman" w:hAnsi="Times New Roman" w:cs="Times New Roman"/>
          <w:sz w:val="24"/>
          <w:szCs w:val="24"/>
          <w:lang w:eastAsia="ru-RU"/>
        </w:rPr>
        <w:t xml:space="preserve">людей </w:t>
      </w:r>
      <w:r w:rsidRPr="00EA6915">
        <w:rPr>
          <w:rFonts w:ascii="Times New Roman" w:eastAsia="Times New Roman" w:hAnsi="Times New Roman" w:cs="Times New Roman"/>
          <w:sz w:val="24"/>
          <w:szCs w:val="24"/>
          <w:lang w:eastAsia="ru-RU"/>
        </w:rPr>
        <w:t>на поверхности кожи рук есть незакрытые ранки. Такие ситуации, понятно, встречаются исключительно редко.</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Не передается ВИЧ через предметы одежды, спальные принадлежности, посуду. Вирус быстро гибнет в окружающей среде.</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xml:space="preserve"> Нет оснований считать, что вирус ВИЧ могут передавать кровососущие насекомые. Человеческий вирус не живет в организме насекомого, к тому же комар не впрыскивает кровь в ранку человека (только слюну). Слюна также не может попасть в кровяное русло </w:t>
      </w:r>
      <w:r w:rsidRPr="00EA6915">
        <w:rPr>
          <w:rFonts w:ascii="Times New Roman" w:eastAsia="Times New Roman" w:hAnsi="Times New Roman" w:cs="Times New Roman"/>
          <w:sz w:val="24"/>
          <w:szCs w:val="24"/>
          <w:lang w:eastAsia="ru-RU"/>
        </w:rPr>
        <w:lastRenderedPageBreak/>
        <w:t>человека, для этого необходимо раздавить комара на своей открытой ране, и при этом комар перед этой процедурой должен быть наполнен ВИЧ инфицированной кровью предыдущей жертвы.</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Не выживает ВИЧ в водной среде, поэтому нет смысла бояться заражения в бане, бассейне, сауне.</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Поцелуи не приводят к инфицированию, хотя большинство людей продолжает бояться таких контактов с зараженными ВИЧ. В слюне инфицированного человека содержится небольшое количество вируса, а для заражения партнера необходимо не менее двух литров слюны, поэтому поцелуи нельзя рассматривать как один из способов передачи вируса иммунодефицита человека. Можно пользоваться общей посудой, обнимать друг друга — в этих действиях нет никакого риска при контакте с больным. Избегать следует только контактов кровь в кровь. Не следует бояться заражения в общественном транспорте, местах общепита, больницах и поликлиниках.</w:t>
      </w:r>
    </w:p>
    <w:p w:rsidR="00600558" w:rsidRPr="00EA6915" w:rsidRDefault="00600558" w:rsidP="00323F97">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r w:rsidRPr="00EA6915">
        <w:rPr>
          <w:rFonts w:ascii="Times New Roman" w:eastAsia="Times New Roman" w:hAnsi="Times New Roman" w:cs="Times New Roman"/>
          <w:i/>
          <w:iCs/>
          <w:sz w:val="24"/>
          <w:szCs w:val="24"/>
          <w:lang w:eastAsia="ru-RU"/>
        </w:rPr>
        <w:t>4.  Тестовое задание</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r w:rsidR="00323F97" w:rsidRPr="00EA6915">
        <w:rPr>
          <w:rFonts w:ascii="Times New Roman" w:eastAsia="Times New Roman" w:hAnsi="Times New Roman" w:cs="Times New Roman"/>
          <w:sz w:val="24"/>
          <w:szCs w:val="24"/>
          <w:lang w:eastAsia="ru-RU"/>
        </w:rPr>
        <w:t>Задание</w:t>
      </w:r>
      <w:r w:rsidRPr="00EA6915">
        <w:rPr>
          <w:rFonts w:ascii="Times New Roman" w:eastAsia="Times New Roman" w:hAnsi="Times New Roman" w:cs="Times New Roman"/>
          <w:sz w:val="24"/>
          <w:szCs w:val="24"/>
          <w:lang w:eastAsia="ru-RU"/>
        </w:rPr>
        <w:t>: прочитайте внимательно и обведите кружочком нужный ответ.</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«В» - верно, «Н» -неверно.</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u w:val="single"/>
          <w:lang w:eastAsia="ru-RU"/>
        </w:rPr>
      </w:pPr>
      <w:r w:rsidRPr="00EA6915">
        <w:rPr>
          <w:rFonts w:ascii="Times New Roman" w:eastAsia="Times New Roman" w:hAnsi="Times New Roman" w:cs="Times New Roman"/>
          <w:sz w:val="24"/>
          <w:szCs w:val="24"/>
          <w:u w:val="single"/>
          <w:lang w:eastAsia="ru-RU"/>
        </w:rPr>
        <w:t xml:space="preserve">ТЕСТ. Что вы знаете о </w:t>
      </w:r>
      <w:proofErr w:type="gramStart"/>
      <w:r w:rsidRPr="00EA6915">
        <w:rPr>
          <w:rFonts w:ascii="Times New Roman" w:eastAsia="Times New Roman" w:hAnsi="Times New Roman" w:cs="Times New Roman"/>
          <w:sz w:val="24"/>
          <w:szCs w:val="24"/>
          <w:u w:val="single"/>
          <w:lang w:eastAsia="ru-RU"/>
        </w:rPr>
        <w:t>СПИДе ?</w:t>
      </w:r>
      <w:proofErr w:type="gramEnd"/>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323F97"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xml:space="preserve"> </w:t>
      </w:r>
      <w:r w:rsidR="00600558" w:rsidRPr="00EA6915">
        <w:rPr>
          <w:rFonts w:ascii="Times New Roman" w:eastAsia="Times New Roman" w:hAnsi="Times New Roman" w:cs="Times New Roman"/>
          <w:sz w:val="24"/>
          <w:szCs w:val="24"/>
          <w:lang w:eastAsia="ru-RU"/>
        </w:rPr>
        <w:t>1.Опасно обнимать человека больного СПИДом В Н</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2.Заразиться СПИДом можно, пользуясь общественным туалетом В Н</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3.Находиться в классе с учителем, который болен СПИДом,</w:t>
      </w:r>
      <w:r w:rsidR="00323F97" w:rsidRPr="00EA6915">
        <w:rPr>
          <w:rFonts w:ascii="Times New Roman" w:eastAsia="Times New Roman" w:hAnsi="Times New Roman" w:cs="Times New Roman"/>
          <w:sz w:val="24"/>
          <w:szCs w:val="24"/>
          <w:lang w:eastAsia="ru-RU"/>
        </w:rPr>
        <w:t xml:space="preserve"> </w:t>
      </w:r>
      <w:r w:rsidRPr="00EA6915">
        <w:rPr>
          <w:rFonts w:ascii="Times New Roman" w:eastAsia="Times New Roman" w:hAnsi="Times New Roman" w:cs="Times New Roman"/>
          <w:sz w:val="24"/>
          <w:szCs w:val="24"/>
          <w:lang w:eastAsia="ru-RU"/>
        </w:rPr>
        <w:t>вполне</w:t>
      </w:r>
      <w:r w:rsidR="00323F97" w:rsidRPr="00EA6915">
        <w:rPr>
          <w:rFonts w:ascii="Times New Roman" w:eastAsia="Times New Roman" w:hAnsi="Times New Roman" w:cs="Times New Roman"/>
          <w:sz w:val="24"/>
          <w:szCs w:val="24"/>
          <w:lang w:eastAsia="ru-RU"/>
        </w:rPr>
        <w:t xml:space="preserve"> </w:t>
      </w:r>
      <w:r w:rsidRPr="00EA6915">
        <w:rPr>
          <w:rFonts w:ascii="Times New Roman" w:eastAsia="Times New Roman" w:hAnsi="Times New Roman" w:cs="Times New Roman"/>
          <w:sz w:val="24"/>
          <w:szCs w:val="24"/>
          <w:lang w:eastAsia="ru-RU"/>
        </w:rPr>
        <w:t>безопасно В Н</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4.</w:t>
      </w:r>
      <w:proofErr w:type="gramStart"/>
      <w:r w:rsidRPr="00EA6915">
        <w:rPr>
          <w:rFonts w:ascii="Times New Roman" w:eastAsia="Times New Roman" w:hAnsi="Times New Roman" w:cs="Times New Roman"/>
          <w:sz w:val="24"/>
          <w:szCs w:val="24"/>
          <w:lang w:eastAsia="ru-RU"/>
        </w:rPr>
        <w:t>Люди,которые</w:t>
      </w:r>
      <w:proofErr w:type="gramEnd"/>
      <w:r w:rsidRPr="00EA6915">
        <w:rPr>
          <w:rFonts w:ascii="Times New Roman" w:eastAsia="Times New Roman" w:hAnsi="Times New Roman" w:cs="Times New Roman"/>
          <w:sz w:val="24"/>
          <w:szCs w:val="24"/>
          <w:lang w:eastAsia="ru-RU"/>
        </w:rPr>
        <w:t xml:space="preserve"> вводят себе внутривенно лекарственные препараты, не должны пользоваться иглами других людей. В Н</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5.Нельзя заразиться вирусом СПИДа (ВИЧ</w:t>
      </w:r>
      <w:proofErr w:type="gramStart"/>
      <w:r w:rsidRPr="00EA6915">
        <w:rPr>
          <w:rFonts w:ascii="Times New Roman" w:eastAsia="Times New Roman" w:hAnsi="Times New Roman" w:cs="Times New Roman"/>
          <w:sz w:val="24"/>
          <w:szCs w:val="24"/>
          <w:lang w:eastAsia="ru-RU"/>
        </w:rPr>
        <w:t>),кусая</w:t>
      </w:r>
      <w:proofErr w:type="gramEnd"/>
      <w:r w:rsidRPr="00EA6915">
        <w:rPr>
          <w:rFonts w:ascii="Times New Roman" w:eastAsia="Times New Roman" w:hAnsi="Times New Roman" w:cs="Times New Roman"/>
          <w:sz w:val="24"/>
          <w:szCs w:val="24"/>
          <w:lang w:eastAsia="ru-RU"/>
        </w:rPr>
        <w:t xml:space="preserve"> один и тот же бутерброд, или когда пьёшь из одного стакана с больным СПИДом В Н</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6.Если кто-то в школе получил травму, сопровождающуюся кровотечением, следует остановить ему кровь рукой. В Н</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7.СПИДом можно заразиться если больной кашляет или чихает на тебя В Н</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xml:space="preserve"> 8.Неплохая идея – обсуждать </w:t>
      </w:r>
      <w:proofErr w:type="gramStart"/>
      <w:r w:rsidRPr="00EA6915">
        <w:rPr>
          <w:rFonts w:ascii="Times New Roman" w:eastAsia="Times New Roman" w:hAnsi="Times New Roman" w:cs="Times New Roman"/>
          <w:sz w:val="24"/>
          <w:szCs w:val="24"/>
          <w:lang w:eastAsia="ru-RU"/>
        </w:rPr>
        <w:t>вопросы  наркотиков</w:t>
      </w:r>
      <w:proofErr w:type="gramEnd"/>
      <w:r w:rsidRPr="00EA6915">
        <w:rPr>
          <w:rFonts w:ascii="Times New Roman" w:eastAsia="Times New Roman" w:hAnsi="Times New Roman" w:cs="Times New Roman"/>
          <w:sz w:val="24"/>
          <w:szCs w:val="24"/>
          <w:lang w:eastAsia="ru-RU"/>
        </w:rPr>
        <w:t xml:space="preserve"> и СПИДа</w:t>
      </w:r>
      <w:r w:rsidR="00323F97" w:rsidRPr="00EA6915">
        <w:rPr>
          <w:rFonts w:ascii="Times New Roman" w:eastAsia="Times New Roman" w:hAnsi="Times New Roman" w:cs="Times New Roman"/>
          <w:sz w:val="24"/>
          <w:szCs w:val="24"/>
          <w:lang w:eastAsia="ru-RU"/>
        </w:rPr>
        <w:t xml:space="preserve"> </w:t>
      </w:r>
      <w:r w:rsidRPr="00EA6915">
        <w:rPr>
          <w:rFonts w:ascii="Times New Roman" w:eastAsia="Times New Roman" w:hAnsi="Times New Roman" w:cs="Times New Roman"/>
          <w:sz w:val="24"/>
          <w:szCs w:val="24"/>
          <w:lang w:eastAsia="ru-RU"/>
        </w:rPr>
        <w:t>в школе В Н</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9.СПИД вызывается вирусом В Н</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10.Положительный тест на СПИД означает, что человек болен СПИДом. В Н</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11. СПИД поражает красные кровяные тельца. В Н</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12.СПИД передаётся через все жидкие выделения тела. В Н</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13.Тесты на СПИД, как правило, надёжны В Н</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r w:rsidR="00323F97" w:rsidRPr="00EA6915">
        <w:rPr>
          <w:rFonts w:ascii="Times New Roman" w:eastAsia="Times New Roman" w:hAnsi="Times New Roman" w:cs="Times New Roman"/>
          <w:sz w:val="24"/>
          <w:szCs w:val="24"/>
          <w:lang w:eastAsia="ru-RU"/>
        </w:rPr>
        <w:t>14</w:t>
      </w:r>
      <w:r w:rsidRPr="00EA6915">
        <w:rPr>
          <w:rFonts w:ascii="Times New Roman" w:eastAsia="Times New Roman" w:hAnsi="Times New Roman" w:cs="Times New Roman"/>
          <w:sz w:val="24"/>
          <w:szCs w:val="24"/>
          <w:lang w:eastAsia="ru-RU"/>
        </w:rPr>
        <w:t>.Многие симптомы СПИДа напоминают симптомы других заболеваний ВН</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r w:rsidR="00323F97" w:rsidRPr="00EA6915">
        <w:rPr>
          <w:rFonts w:ascii="Times New Roman" w:eastAsia="Times New Roman" w:hAnsi="Times New Roman" w:cs="Times New Roman"/>
          <w:sz w:val="24"/>
          <w:szCs w:val="24"/>
          <w:lang w:eastAsia="ru-RU"/>
        </w:rPr>
        <w:t>15</w:t>
      </w:r>
      <w:r w:rsidRPr="00EA6915">
        <w:rPr>
          <w:rFonts w:ascii="Times New Roman" w:eastAsia="Times New Roman" w:hAnsi="Times New Roman" w:cs="Times New Roman"/>
          <w:sz w:val="24"/>
          <w:szCs w:val="24"/>
          <w:lang w:eastAsia="ru-RU"/>
        </w:rPr>
        <w:t>. Одна из проблем, связанных со СПИДом, состоит в том, что между заражением и моментом проявления заболевания могут пройти годы. В Н</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xml:space="preserve"> Список правильных ответов (для </w:t>
      </w:r>
      <w:proofErr w:type="gramStart"/>
      <w:r w:rsidRPr="00EA6915">
        <w:rPr>
          <w:rFonts w:ascii="Times New Roman" w:eastAsia="Times New Roman" w:hAnsi="Times New Roman" w:cs="Times New Roman"/>
          <w:sz w:val="24"/>
          <w:szCs w:val="24"/>
          <w:lang w:eastAsia="ru-RU"/>
        </w:rPr>
        <w:t>учителя )</w:t>
      </w:r>
      <w:proofErr w:type="gramEnd"/>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1Н,2Н,3В,4В,5В,,6Н,7Н,8В,9В,10Н,11Н,12Н,13Н,</w:t>
      </w:r>
      <w:r w:rsidR="00323F97" w:rsidRPr="00EA6915">
        <w:rPr>
          <w:rFonts w:ascii="Times New Roman" w:eastAsia="Times New Roman" w:hAnsi="Times New Roman" w:cs="Times New Roman"/>
          <w:sz w:val="24"/>
          <w:szCs w:val="24"/>
          <w:lang w:eastAsia="ru-RU"/>
        </w:rPr>
        <w:t xml:space="preserve"> 14В,15</w:t>
      </w:r>
      <w:r w:rsidRPr="00EA6915">
        <w:rPr>
          <w:rFonts w:ascii="Times New Roman" w:eastAsia="Times New Roman" w:hAnsi="Times New Roman" w:cs="Times New Roman"/>
          <w:sz w:val="24"/>
          <w:szCs w:val="24"/>
          <w:lang w:eastAsia="ru-RU"/>
        </w:rPr>
        <w:t>В.</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Вопрос: Ребята как вы думаете, где можно пройти обследование и тестирование на ВИЧ/СПИД?</w:t>
      </w:r>
    </w:p>
    <w:p w:rsidR="00600558" w:rsidRPr="00EA6915" w:rsidRDefault="00600558" w:rsidP="00323F97">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xml:space="preserve"> Ответ: Поставить диагноз ВИЧ – инфекции может ТОЛЬКО врач! Тест на ВИЧ проводится, чтобы определить, заражен ли человек вирусом иммунодефицита. Тест на ВИЧ дает достоверные результаты не раньше, чем через 3 месяца после заражения. При проникновении вируса в организм возникает ответная реакция, образуются антитела. Эту реакцию можно выявить специальными методами при исследовании образцов крови. Тест на ВИЧ – антитела обязательно проходят доноры, беременные женщины, наркоманы, проходящие лечение. Добровольно тест на ВИЧ – антитела может пройти любой человек </w:t>
      </w:r>
      <w:r w:rsidRPr="00EA6915">
        <w:rPr>
          <w:rFonts w:ascii="Times New Roman" w:eastAsia="Times New Roman" w:hAnsi="Times New Roman" w:cs="Times New Roman"/>
          <w:sz w:val="24"/>
          <w:szCs w:val="24"/>
          <w:lang w:eastAsia="ru-RU"/>
        </w:rPr>
        <w:lastRenderedPageBreak/>
        <w:t>при подозрении на СПИД. А также сдать анализ на ВИЧ следует, если в жизни человека присутствовал риск инфицирования.</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Результаты тестирования – конфиденциальные и не подлежат огласке. Медицинскими работниками будут поставлены в известность только родители несовершеннолетних. При желании можно сдать анализ анонимно.</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Вопрос: Существуют ли эффективные методы лечения ВИЧ/СПИДа в настоящее время? Какие исследования ведутся в этом направлении? Знаете ли Вы о них?</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Ответ: Лечение ВИЧ/СПИДа может быть:</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 Этиологическим (уничтожение или затормаживание размножения в организме вируса);</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 Патогенетическим (стимулирование иммунитета);</w:t>
      </w:r>
    </w:p>
    <w:p w:rsidR="00600558" w:rsidRPr="00EA6915" w:rsidRDefault="00600558" w:rsidP="00600558">
      <w:pPr>
        <w:shd w:val="clear" w:color="auto" w:fill="FFFFFF"/>
        <w:spacing w:before="120"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 Симптоматическим (лечение сопутствующих заболеваний).</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К сожалению, достаточно эффективных методов лечения ВИЧ/СПИДа пока нет. Получены лишь препараты, способные затормаживать размножение вируса. Есть лекарства, оказывающие стимулирующее воздействие на иммунитет. Лечение сопутствующих заболеваний малоэффективно, поскольку человек постоянно живет в среде, где находится множество микроорганизмов, способных вызвать на фоне иммунодефицита то или иное заболевание.</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Учитывая все вышеизложенное, понимаем, что, основным средством борьбы с ВИЧ/СПИДом остается профилактика.</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Заключительная часть</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Обобщение полученных знаний.</w:t>
      </w:r>
    </w:p>
    <w:p w:rsidR="00E378DD"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r w:rsidRPr="00EA6915">
        <w:rPr>
          <w:rFonts w:ascii="Times New Roman" w:eastAsia="Times New Roman" w:hAnsi="Times New Roman" w:cs="Times New Roman"/>
          <w:i/>
          <w:iCs/>
          <w:sz w:val="24"/>
          <w:szCs w:val="24"/>
          <w:lang w:eastAsia="ru-RU"/>
        </w:rPr>
        <w:t>5. Рефлексия:</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xml:space="preserve"> Составление </w:t>
      </w:r>
      <w:proofErr w:type="spellStart"/>
      <w:r w:rsidRPr="00EA6915">
        <w:rPr>
          <w:rFonts w:ascii="Times New Roman" w:eastAsia="Times New Roman" w:hAnsi="Times New Roman" w:cs="Times New Roman"/>
          <w:sz w:val="24"/>
          <w:szCs w:val="24"/>
          <w:lang w:eastAsia="ru-RU"/>
        </w:rPr>
        <w:t>синквейна</w:t>
      </w:r>
      <w:proofErr w:type="spellEnd"/>
      <w:r w:rsidRPr="00EA6915">
        <w:rPr>
          <w:rFonts w:ascii="Times New Roman" w:eastAsia="Times New Roman" w:hAnsi="Times New Roman" w:cs="Times New Roman"/>
          <w:sz w:val="24"/>
          <w:szCs w:val="24"/>
          <w:lang w:eastAsia="ru-RU"/>
        </w:rPr>
        <w:t>.</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Правила:</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1. 1 существительное – главное слово. </w:t>
      </w:r>
    </w:p>
    <w:p w:rsidR="00600558" w:rsidRPr="00EA6915" w:rsidRDefault="00E378DD"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xml:space="preserve"> </w:t>
      </w:r>
      <w:r w:rsidR="00600558" w:rsidRPr="00EA6915">
        <w:rPr>
          <w:rFonts w:ascii="Times New Roman" w:eastAsia="Times New Roman" w:hAnsi="Times New Roman" w:cs="Times New Roman"/>
          <w:sz w:val="24"/>
          <w:szCs w:val="24"/>
          <w:lang w:eastAsia="ru-RU"/>
        </w:rPr>
        <w:t>2. 2 прилагательных, характеризующих главное слово.</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3. 3 глагола, которые описывают действие понятия.</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4. Короткое предложение, раскрывающее ваше отношение к этому понятию.</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5. Одно слово, в котором вы выражаете свои чувства, связанные с этим понятием.</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СПИД</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Распространенный, смертельный</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Убивает, поражает, губит.</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Избегайте этого ужаса!</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Страх</w:t>
      </w:r>
    </w:p>
    <w:p w:rsidR="00E378DD"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СПИД</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Страшный, смертельный.</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Убивает, заражает, губит.</w:t>
      </w:r>
    </w:p>
    <w:p w:rsidR="00E378DD"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СПИД – чума 21 века.</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Ужас.</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xml:space="preserve">Если на вашем пути появится человек, которому нужна помощь, пусть он даже о ней не просит, но вы это чувствуете, то обязательно поспешите эту помощь оказать. Болеет ли человек страшной болезнью, пытается отказаться от вредных привычек или просто нуждается в беседе, никогда не совершайте преступление против себя, не отворачивайтесь. </w:t>
      </w:r>
    </w:p>
    <w:p w:rsidR="00EA6915"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EA6915" w:rsidRPr="00EA6915" w:rsidRDefault="00EA6915" w:rsidP="00EA6915">
      <w:pPr>
        <w:shd w:val="clear" w:color="auto" w:fill="FFFFFF"/>
        <w:spacing w:after="0" w:line="240" w:lineRule="auto"/>
        <w:rPr>
          <w:rFonts w:ascii="Times New Roman" w:eastAsia="Times New Roman" w:hAnsi="Times New Roman" w:cs="Times New Roman"/>
          <w:sz w:val="24"/>
          <w:szCs w:val="24"/>
          <w:lang w:eastAsia="ru-RU"/>
        </w:rPr>
      </w:pPr>
    </w:p>
    <w:p w:rsidR="00EA6915" w:rsidRPr="00EA6915" w:rsidRDefault="00EA6915" w:rsidP="00EA6915">
      <w:pPr>
        <w:shd w:val="clear" w:color="auto" w:fill="FFFFFF"/>
        <w:spacing w:after="0" w:line="240" w:lineRule="auto"/>
        <w:rPr>
          <w:rFonts w:ascii="Times New Roman" w:eastAsia="Times New Roman" w:hAnsi="Times New Roman" w:cs="Times New Roman"/>
          <w:sz w:val="24"/>
          <w:szCs w:val="24"/>
          <w:lang w:eastAsia="ru-RU"/>
        </w:rPr>
      </w:pPr>
    </w:p>
    <w:p w:rsidR="00EA6915" w:rsidRPr="00EA6915" w:rsidRDefault="00EA6915" w:rsidP="00EA6915">
      <w:pPr>
        <w:shd w:val="clear" w:color="auto" w:fill="FFFFFF"/>
        <w:spacing w:after="0" w:line="240" w:lineRule="auto"/>
        <w:rPr>
          <w:rFonts w:ascii="Times New Roman" w:eastAsia="Times New Roman" w:hAnsi="Times New Roman" w:cs="Times New Roman"/>
          <w:sz w:val="24"/>
          <w:szCs w:val="24"/>
          <w:lang w:eastAsia="ru-RU"/>
        </w:rPr>
      </w:pPr>
    </w:p>
    <w:p w:rsidR="00EA6915" w:rsidRPr="00EA6915" w:rsidRDefault="00EA6915" w:rsidP="00EA6915">
      <w:pPr>
        <w:shd w:val="clear" w:color="auto" w:fill="FFFFFF"/>
        <w:spacing w:after="0" w:line="240" w:lineRule="auto"/>
        <w:rPr>
          <w:rFonts w:ascii="Times New Roman" w:eastAsia="Times New Roman" w:hAnsi="Times New Roman" w:cs="Times New Roman"/>
          <w:sz w:val="24"/>
          <w:szCs w:val="24"/>
          <w:lang w:eastAsia="ru-RU"/>
        </w:rPr>
      </w:pPr>
    </w:p>
    <w:p w:rsidR="00EA6915" w:rsidRPr="00EA6915" w:rsidRDefault="00EA6915" w:rsidP="00EA6915">
      <w:pPr>
        <w:shd w:val="clear" w:color="auto" w:fill="FFFFFF"/>
        <w:spacing w:after="0" w:line="240" w:lineRule="auto"/>
        <w:rPr>
          <w:rFonts w:ascii="Times New Roman" w:eastAsia="Times New Roman" w:hAnsi="Times New Roman" w:cs="Times New Roman"/>
          <w:sz w:val="24"/>
          <w:szCs w:val="24"/>
          <w:lang w:eastAsia="ru-RU"/>
        </w:rPr>
      </w:pP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b/>
          <w:bCs/>
          <w:i/>
          <w:sz w:val="24"/>
          <w:szCs w:val="24"/>
          <w:lang w:eastAsia="ru-RU"/>
        </w:rPr>
        <w:t>Итоги</w:t>
      </w:r>
    </w:p>
    <w:p w:rsidR="00600558" w:rsidRPr="00EA6915" w:rsidRDefault="00600558" w:rsidP="00E378DD">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Предлагаю вам продолжить фразу…</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«Я понял (а), что…»;</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«Я надеюсь, что…».</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Мне понравился наш классный час, потому что…….</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Мне не понравился наш классный час, потому что…</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Подводя итоги нашего классного часа, мы можем сделать следующие выводы:</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ВИЧ/СПИД – это опасное и смертельное заболевание;</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ВИЧ/СПИД распространяется с большой скоростью из-за нашего незнания, неведения, невежества;</w:t>
      </w:r>
    </w:p>
    <w:p w:rsid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Но, ВИЧ/СПИД можно остановить, если объединить наши усилия в борьбе против смертельного ВИЧ/СПИДа.</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sz w:val="24"/>
          <w:szCs w:val="24"/>
          <w:lang w:eastAsia="ru-RU"/>
        </w:rPr>
        <w:t> </w:t>
      </w:r>
    </w:p>
    <w:p w:rsidR="00600558" w:rsidRPr="00EA6915" w:rsidRDefault="00600558" w:rsidP="00EA6915">
      <w:pPr>
        <w:shd w:val="clear" w:color="auto" w:fill="FFFFFF"/>
        <w:spacing w:after="0" w:line="240" w:lineRule="auto"/>
        <w:rPr>
          <w:rFonts w:ascii="Times New Roman" w:eastAsia="Times New Roman" w:hAnsi="Times New Roman" w:cs="Times New Roman"/>
          <w:sz w:val="24"/>
          <w:szCs w:val="24"/>
          <w:lang w:eastAsia="ru-RU"/>
        </w:rPr>
      </w:pPr>
      <w:r w:rsidRPr="00EA6915">
        <w:rPr>
          <w:rFonts w:ascii="Times New Roman" w:eastAsia="Times New Roman" w:hAnsi="Times New Roman" w:cs="Times New Roman"/>
          <w:b/>
          <w:bCs/>
          <w:sz w:val="24"/>
          <w:szCs w:val="24"/>
          <w:lang w:eastAsia="ru-RU"/>
        </w:rPr>
        <w:t>Пусть ваше будущее будет светлым и радостным!</w:t>
      </w:r>
    </w:p>
    <w:p w:rsidR="00600558" w:rsidRPr="00EA6915" w:rsidRDefault="00600558" w:rsidP="00EA6915">
      <w:pPr>
        <w:spacing w:after="0" w:line="240" w:lineRule="auto"/>
        <w:rPr>
          <w:rFonts w:ascii="Times New Roman" w:hAnsi="Times New Roman" w:cs="Times New Roman"/>
          <w:sz w:val="24"/>
          <w:szCs w:val="24"/>
        </w:rPr>
      </w:pPr>
    </w:p>
    <w:sectPr w:rsidR="00600558" w:rsidRPr="00EA6915" w:rsidSect="00E378DD">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940"/>
    <w:multiLevelType w:val="hybridMultilevel"/>
    <w:tmpl w:val="0D222D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C04A8E"/>
    <w:multiLevelType w:val="hybridMultilevel"/>
    <w:tmpl w:val="C57A6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53F62EB"/>
    <w:multiLevelType w:val="multilevel"/>
    <w:tmpl w:val="32AE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F77073"/>
    <w:multiLevelType w:val="multilevel"/>
    <w:tmpl w:val="9D6A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77"/>
    <w:rsid w:val="00323F97"/>
    <w:rsid w:val="00560D77"/>
    <w:rsid w:val="00600558"/>
    <w:rsid w:val="009906C3"/>
    <w:rsid w:val="00C75952"/>
    <w:rsid w:val="00DE5950"/>
    <w:rsid w:val="00E378DD"/>
    <w:rsid w:val="00EA6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9F51"/>
  <w15:docId w15:val="{4290C4B0-C507-4AD3-9FEA-FA8C8F2F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61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2090</Words>
  <Characters>11915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Ольга</cp:lastModifiedBy>
  <cp:revision>5</cp:revision>
  <cp:lastPrinted>2019-05-11T18:25:00Z</cp:lastPrinted>
  <dcterms:created xsi:type="dcterms:W3CDTF">2019-05-11T18:00:00Z</dcterms:created>
  <dcterms:modified xsi:type="dcterms:W3CDTF">2020-12-11T11:31:00Z</dcterms:modified>
</cp:coreProperties>
</file>