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Autospacing="0" w:before="150" w:afterAutospacing="0" w:after="0"/>
        <w:ind w:right="75" w:hanging="0"/>
        <w:jc w:val="center"/>
        <w:rPr>
          <w:b/>
          <w:b/>
          <w:bCs/>
          <w:sz w:val="32"/>
          <w:szCs w:val="32"/>
        </w:rPr>
      </w:pPr>
      <w:r>
        <w:rPr/>
        <w:drawing>
          <wp:inline distT="0" distB="0" distL="0" distR="0">
            <wp:extent cx="1057275" cy="838200"/>
            <wp:effectExtent l="0" t="0" r="0" b="0"/>
            <wp:docPr id="1" name="Рисунок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spacing w:beforeAutospacing="0" w:before="150" w:afterAutospacing="0" w:after="0"/>
        <w:ind w:right="75" w:hanging="0"/>
        <w:jc w:val="center"/>
        <w:rPr>
          <w:rFonts w:ascii="Tahoma" w:hAnsi="Tahoma" w:cs="Tahoma"/>
          <w:sz w:val="32"/>
          <w:szCs w:val="32"/>
        </w:rPr>
      </w:pPr>
      <w:r>
        <w:rPr>
          <w:b/>
          <w:bCs/>
          <w:sz w:val="32"/>
          <w:szCs w:val="32"/>
        </w:rPr>
        <w:t>План работы первичной профсоюзной организации</w:t>
      </w:r>
    </w:p>
    <w:p>
      <w:pPr>
        <w:pStyle w:val="NormalWeb"/>
        <w:spacing w:beforeAutospacing="0" w:before="150" w:afterAutospacing="0" w:after="0"/>
        <w:ind w:right="75" w:hanging="0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муниципального бюджетного общеобразовательного учреждения</w:t>
      </w:r>
    </w:p>
    <w:p>
      <w:pPr>
        <w:pStyle w:val="NormalWeb"/>
        <w:spacing w:beforeAutospacing="0" w:before="150" w:afterAutospacing="0" w:after="0"/>
        <w:ind w:right="75" w:hanging="0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>
        <w:rPr>
          <w:rFonts w:eastAsia="Times New Roman" w:cs="Times New Roman"/>
          <w:b/>
          <w:bCs/>
          <w:sz w:val="32"/>
          <w:szCs w:val="32"/>
          <w:lang w:eastAsia="ru-RU"/>
        </w:rPr>
        <w:t>Фатневская средняя общеобразовательная школа имени Героя советского Союза Семена Матвеевича Сидоркова</w:t>
      </w:r>
      <w:r>
        <w:rPr>
          <w:b/>
          <w:bCs/>
          <w:sz w:val="32"/>
          <w:szCs w:val="32"/>
        </w:rPr>
        <w:t>» </w:t>
      </w:r>
    </w:p>
    <w:p>
      <w:pPr>
        <w:pStyle w:val="NormalWeb"/>
        <w:spacing w:beforeAutospacing="0" w:before="150" w:afterAutospacing="0" w:after="0"/>
        <w:ind w:right="75" w:hanging="0"/>
        <w:jc w:val="center"/>
        <w:rPr>
          <w:rFonts w:ascii="Tahoma" w:hAnsi="Tahoma" w:cs="Tahoma"/>
          <w:sz w:val="32"/>
          <w:szCs w:val="32"/>
        </w:rPr>
      </w:pPr>
      <w:r>
        <w:rPr>
          <w:rFonts w:cs="Tahoma" w:ascii="Tahoma" w:hAnsi="Tahoma"/>
          <w:sz w:val="32"/>
          <w:szCs w:val="32"/>
        </w:rPr>
      </w:r>
    </w:p>
    <w:p>
      <w:pPr>
        <w:pStyle w:val="Normal"/>
        <w:spacing w:before="323" w:after="160"/>
        <w:ind w:left="1459" w:hanging="0"/>
        <w:rPr>
          <w:b/>
          <w:b/>
          <w:sz w:val="28"/>
        </w:rPr>
      </w:pPr>
      <w:r>
        <w:rPr>
          <w:b/>
          <w:spacing w:val="-2"/>
          <w:sz w:val="28"/>
        </w:rPr>
        <w:t>ЗАДАЧИ: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178" w:leader="none"/>
        </w:tabs>
        <w:spacing w:lineRule="exact" w:line="322" w:before="317" w:after="0"/>
        <w:ind w:left="2178" w:hanging="359"/>
        <w:rPr>
          <w:sz w:val="24"/>
          <w:szCs w:val="24"/>
        </w:rPr>
      </w:pPr>
      <w:r>
        <w:rPr>
          <w:sz w:val="24"/>
          <w:szCs w:val="24"/>
        </w:rPr>
        <w:t>реализация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уставных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задач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профсоюза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представительству</w:t>
      </w:r>
      <w:r>
        <w:rPr>
          <w:spacing w:val="-8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и</w:t>
      </w:r>
    </w:p>
    <w:p>
      <w:pPr>
        <w:pStyle w:val="Style17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защите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социально-трудовых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прав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профессиональных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интересов работников школы;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179" w:leader="none"/>
        </w:tabs>
        <w:ind w:left="2179" w:right="1341" w:hanging="360"/>
        <w:rPr>
          <w:sz w:val="24"/>
          <w:szCs w:val="24"/>
        </w:rPr>
      </w:pPr>
      <w:r>
        <w:rPr>
          <w:sz w:val="24"/>
          <w:szCs w:val="24"/>
        </w:rPr>
        <w:t>профсоюзный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контроль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соблюдения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школе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 труде и охране труда;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178" w:leader="none"/>
        </w:tabs>
        <w:spacing w:lineRule="exact" w:line="321"/>
        <w:ind w:left="2178" w:hanging="359"/>
        <w:rPr>
          <w:sz w:val="24"/>
          <w:szCs w:val="24"/>
        </w:rPr>
      </w:pPr>
      <w:r>
        <w:rPr>
          <w:sz w:val="24"/>
          <w:szCs w:val="24"/>
        </w:rPr>
        <w:t>укрепление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здоровья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повышение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жизненного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уровня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работников;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179" w:leader="none"/>
        </w:tabs>
        <w:ind w:left="2179" w:right="945" w:hanging="360"/>
        <w:rPr>
          <w:sz w:val="24"/>
          <w:szCs w:val="24"/>
        </w:rPr>
      </w:pPr>
      <w:r>
        <w:rPr>
          <w:sz w:val="24"/>
          <w:szCs w:val="24"/>
        </w:rPr>
        <w:t>информационное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обеспечение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членов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Профсоюза,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разъяснение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мер, принимаемых Профсоюзом по реализации уставных целей и задач;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179" w:leader="none"/>
        </w:tabs>
        <w:spacing w:lineRule="auto" w:line="240"/>
        <w:ind w:left="2179" w:right="1017" w:hanging="360"/>
        <w:rPr>
          <w:sz w:val="24"/>
          <w:szCs w:val="24"/>
        </w:rPr>
      </w:pPr>
      <w:r>
        <w:rPr>
          <w:sz w:val="24"/>
          <w:szCs w:val="24"/>
        </w:rPr>
        <w:t>создание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условий,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обеспечивающих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вовлечение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членов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Профсоюза в профсоюзную работу;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179" w:leader="none"/>
        </w:tabs>
        <w:ind w:left="2179" w:right="1575" w:hanging="360"/>
        <w:rPr>
          <w:sz w:val="24"/>
          <w:szCs w:val="24"/>
        </w:rPr>
      </w:pPr>
      <w:r>
        <w:rPr>
          <w:sz w:val="24"/>
          <w:szCs w:val="24"/>
        </w:rPr>
        <w:t>организация приема в Профсоюз и учет членов профсоюза, осуществление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организационных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мероприятий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повышению мотивации профсоюзного членства.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  <w:lang w:eastAsia="ru-RU"/>
        </w:rPr>
      </w:r>
    </w:p>
    <w:tbl>
      <w:tblPr>
        <w:tblStyle w:val="a3"/>
        <w:tblW w:w="24470" w:type="dxa"/>
        <w:jc w:val="left"/>
        <w:tblInd w:w="279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4"/>
        <w:gridCol w:w="12"/>
        <w:gridCol w:w="20"/>
        <w:gridCol w:w="5603"/>
        <w:gridCol w:w="1973"/>
        <w:gridCol w:w="2114"/>
        <w:gridCol w:w="14264"/>
      </w:tblGrid>
      <w:tr>
        <w:trPr/>
        <w:tc>
          <w:tcPr>
            <w:tcW w:w="516" w:type="dxa"/>
            <w:gridSpan w:val="3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6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97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Сроки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проведения </w:t>
            </w:r>
          </w:p>
        </w:tc>
        <w:tc>
          <w:tcPr>
            <w:tcW w:w="211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Ответственные</w:t>
            </w:r>
          </w:p>
        </w:tc>
        <w:tc>
          <w:tcPr>
            <w:tcW w:w="142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0206" w:type="dxa"/>
            <w:gridSpan w:val="6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Организационная работа комитета профсоюза</w:t>
            </w:r>
          </w:p>
        </w:tc>
        <w:tc>
          <w:tcPr>
            <w:tcW w:w="142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6119" w:type="dxa"/>
            <w:gridSpan w:val="4"/>
            <w:tcBorders/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Оформление профсоюзных документов на сайте АИС.</w:t>
            </w:r>
          </w:p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Утверждение плана работы ППО на </w:t>
            </w: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учебный</w:t>
            </w:r>
            <w:r>
              <w:rPr>
                <w:sz w:val="20"/>
                <w:szCs w:val="20"/>
              </w:rPr>
              <w:t xml:space="preserve"> год.</w:t>
            </w:r>
          </w:p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Проверка учета членов профсоюза, постановка на профсоюзный учет вновь принятых на работу.</w:t>
            </w:r>
          </w:p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Проверки ведения личных дел и трудовых книжек сотрудников.</w:t>
            </w:r>
          </w:p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Оформление статистических отчётов.</w:t>
            </w:r>
          </w:p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Оформление заявок на санаторно-курортное лечение членов профсоюза и членов их семьи.</w:t>
            </w:r>
          </w:p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Участие в Общероссийских акциях профсоюза.</w:t>
            </w:r>
          </w:p>
        </w:tc>
        <w:tc>
          <w:tcPr>
            <w:tcW w:w="197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Сентябрь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По плану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По плану</w:t>
            </w:r>
          </w:p>
        </w:tc>
        <w:tc>
          <w:tcPr>
            <w:tcW w:w="211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редседатель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профком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/>
            </w:r>
          </w:p>
        </w:tc>
        <w:tc>
          <w:tcPr>
            <w:tcW w:w="142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0206" w:type="dxa"/>
            <w:gridSpan w:val="6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Работа администрации и профкома в социально-правовой сфере</w:t>
            </w:r>
          </w:p>
        </w:tc>
        <w:tc>
          <w:tcPr>
            <w:tcW w:w="142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1532" w:hRule="atLeast"/>
        </w:trPr>
        <w:tc>
          <w:tcPr>
            <w:tcW w:w="6119" w:type="dxa"/>
            <w:gridSpan w:val="4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1. Подготовка и внесение на рассмотрение профсоюзных собраний вопросов по социально-трудовым вопросам.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2. Участие в разработке локальных нормативных актов школы.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3. Участие представителей профкома при распределении учебной нагрузки, составлении графика отпусков на 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учебный год.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4. Согласование стимулирования и премирования работников школы.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CCCCCC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CCCCCC"/>
                <w:sz w:val="20"/>
                <w:szCs w:val="20"/>
                <w:lang w:eastAsia="ru-RU"/>
              </w:rPr>
            </w:r>
          </w:p>
        </w:tc>
        <w:tc>
          <w:tcPr>
            <w:tcW w:w="1973" w:type="dxa"/>
            <w:tcBorders>
              <w:top w:val="nil"/>
              <w:left w:val="single" w:sz="8" w:space="0" w:color="000000"/>
              <w:right w:val="nil"/>
            </w:tcBorders>
            <w:shd w:color="auto" w:fill="auto" w:val="clear"/>
            <w:vAlign w:val="center"/>
          </w:tcPr>
          <w:tbl>
            <w:tblPr>
              <w:tblW w:w="1583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/>
            </w:tblPr>
            <w:tblGrid>
              <w:gridCol w:w="1583"/>
            </w:tblGrid>
            <w:tr>
              <w:trPr>
                <w:trHeight w:val="725" w:hRule="atLeast"/>
              </w:trPr>
              <w:tc>
                <w:tcPr>
                  <w:tcW w:w="1583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kern w:val="0"/>
                      <w:sz w:val="20"/>
                      <w:szCs w:val="20"/>
                      <w:lang w:val="ru-RU" w:eastAsia="en-US" w:bidi="ar-SA"/>
                    </w:rPr>
                    <w:t>я</w:t>
                  </w:r>
                  <w:r>
                    <w:rPr>
                      <w:rFonts w:cs="Times New Roman" w:ascii="Times New Roman" w:hAnsi="Times New Roman"/>
                      <w:color w:val="000000"/>
                      <w:sz w:val="20"/>
                      <w:szCs w:val="20"/>
                    </w:rPr>
                    <w:t>нварь, апрель</w:t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kern w:val="0"/>
                      <w:sz w:val="20"/>
                      <w:szCs w:val="20"/>
                      <w:lang w:val="ru-RU" w:eastAsia="en-US" w:bidi="ar-SA"/>
                    </w:rPr>
                    <w:t>в</w:t>
                  </w:r>
                  <w:r>
                    <w:rPr>
                      <w:rFonts w:cs="Times New Roman" w:ascii="Times New Roman" w:hAnsi="Times New Roman"/>
                      <w:color w:val="000000"/>
                      <w:sz w:val="20"/>
                      <w:szCs w:val="20"/>
                    </w:rPr>
                    <w:t xml:space="preserve"> течение года</w:t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kern w:val="0"/>
                      <w:sz w:val="20"/>
                      <w:szCs w:val="20"/>
                      <w:lang w:val="ru-RU" w:eastAsia="en-US" w:bidi="ar-SA"/>
                    </w:rPr>
                    <w:t>а</w:t>
                  </w:r>
                  <w:r>
                    <w:rPr>
                      <w:rFonts w:cs="Times New Roman" w:ascii="Times New Roman" w:hAnsi="Times New Roman"/>
                      <w:color w:val="000000"/>
                      <w:sz w:val="20"/>
                      <w:szCs w:val="20"/>
                    </w:rPr>
                    <w:t>вгуст, декабрь</w:t>
                  </w:r>
                </w:p>
              </w:tc>
            </w:tr>
          </w:tbl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В течение года              В течение года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а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дминистрация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школы, профком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председатель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/>
            </w:r>
          </w:p>
        </w:tc>
        <w:tc>
          <w:tcPr>
            <w:tcW w:w="1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Работа администрации школы и профкома в области охраны труда</w:t>
            </w:r>
          </w:p>
        </w:tc>
        <w:tc>
          <w:tcPr>
            <w:tcW w:w="1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6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5903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/>
            </w:tblPr>
            <w:tblGrid>
              <w:gridCol w:w="5903"/>
            </w:tblGrid>
            <w:tr>
              <w:trPr>
                <w:trHeight w:val="1282" w:hRule="atLeast"/>
              </w:trPr>
              <w:tc>
                <w:tcPr>
                  <w:tcW w:w="5903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0"/>
                      <w:szCs w:val="20"/>
                    </w:rPr>
                    <w:t xml:space="preserve">1.Участие в аттестации рабочих мест. </w:t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0"/>
                      <w:szCs w:val="20"/>
                    </w:rPr>
                    <w:t xml:space="preserve">2. Подготовка вопросов по охране труда для обсуждения на общешкольных собраниях, педсоветах, совещаниях при директоре. </w:t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0"/>
                      <w:szCs w:val="20"/>
                    </w:rPr>
                    <w:t xml:space="preserve">3. Участие в работе по обеспечению требований охраны труда и техники безопасности в школе. </w:t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kern w:val="0"/>
                      <w:sz w:val="20"/>
                      <w:szCs w:val="20"/>
                      <w:lang w:val="ru-RU" w:eastAsia="en-US" w:bidi="ar-SA"/>
                    </w:rPr>
                    <w:t>4</w:t>
                  </w:r>
                  <w:r>
                    <w:rPr>
                      <w:rFonts w:cs="Times New Roman" w:ascii="Times New Roman" w:hAnsi="Times New Roman"/>
                      <w:color w:val="000000"/>
                      <w:sz w:val="20"/>
                      <w:szCs w:val="20"/>
                    </w:rPr>
                    <w:t>. Проверка выполнения соглашения по охране труда.</w:t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kern w:val="0"/>
                      <w:sz w:val="20"/>
                      <w:szCs w:val="20"/>
                      <w:lang w:val="ru-RU" w:eastAsia="en-US" w:bidi="ar-SA"/>
                    </w:rPr>
                    <w:t>5</w:t>
                  </w:r>
                  <w:r>
                    <w:rPr>
                      <w:rFonts w:cs="Times New Roman" w:ascii="Times New Roman" w:hAnsi="Times New Roman"/>
                      <w:color w:val="000000"/>
                      <w:sz w:val="20"/>
                      <w:szCs w:val="20"/>
                    </w:rPr>
                    <w:t xml:space="preserve">. Проверка подсобных помещений на предмет пожарной безопасности. </w:t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kern w:val="0"/>
                      <w:sz w:val="20"/>
                      <w:szCs w:val="20"/>
                      <w:lang w:val="ru-RU" w:eastAsia="en-US" w:bidi="ar-SA"/>
                    </w:rPr>
                    <w:t>6</w:t>
                  </w:r>
                  <w:r>
                    <w:rPr>
                      <w:rFonts w:cs="Times New Roman" w:ascii="Times New Roman" w:hAnsi="Times New Roman"/>
                      <w:color w:val="000000"/>
                      <w:sz w:val="20"/>
                      <w:szCs w:val="20"/>
                    </w:rPr>
                    <w:t>. Участие в расследовании несчастных случаев на производстве.</w:t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kern w:val="0"/>
                      <w:sz w:val="20"/>
                      <w:szCs w:val="20"/>
                      <w:lang w:val="ru-RU" w:eastAsia="en-US" w:bidi="ar-SA"/>
                    </w:rPr>
                    <w:t>7</w:t>
                  </w:r>
                  <w:r>
                    <w:rPr>
                      <w:rFonts w:cs="Times New Roman" w:ascii="Times New Roman" w:hAnsi="Times New Roman"/>
                      <w:color w:val="000000"/>
                      <w:sz w:val="20"/>
                      <w:szCs w:val="20"/>
                    </w:rPr>
                    <w:t>. О состоянии охраны труда в кабинетах повышенной опасности.</w:t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kern w:val="0"/>
                      <w:sz w:val="20"/>
                      <w:szCs w:val="20"/>
                      <w:lang w:val="ru-RU" w:eastAsia="en-US" w:bidi="ar-SA"/>
                    </w:rPr>
                    <w:t>8</w:t>
                  </w:r>
                  <w:r>
                    <w:rPr>
                      <w:rFonts w:cs="Times New Roman" w:ascii="Times New Roman" w:hAnsi="Times New Roman"/>
                      <w:color w:val="000000"/>
                      <w:sz w:val="20"/>
                      <w:szCs w:val="20"/>
                    </w:rPr>
                    <w:t>. Консультирование членов профсоюза по охране труда и технике безопасности.</w:t>
                  </w:r>
                </w:p>
              </w:tc>
            </w:tr>
          </w:tbl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а</w:t>
            </w:r>
            <w:r>
              <w:rPr>
                <w:sz w:val="20"/>
                <w:szCs w:val="20"/>
              </w:rPr>
              <w:t>вгуст</w:t>
            </w:r>
          </w:p>
          <w:p>
            <w:pPr>
              <w:pStyle w:val="Default"/>
              <w:rPr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в</w:t>
            </w:r>
            <w:r>
              <w:rPr>
                <w:sz w:val="20"/>
                <w:szCs w:val="20"/>
              </w:rPr>
              <w:t xml:space="preserve"> течение года</w:t>
            </w:r>
          </w:p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Default"/>
              <w:rPr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в</w:t>
            </w:r>
            <w:r>
              <w:rPr>
                <w:sz w:val="20"/>
                <w:szCs w:val="20"/>
              </w:rPr>
              <w:t xml:space="preserve"> течение года</w:t>
            </w:r>
          </w:p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Default"/>
              <w:rPr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м</w:t>
            </w:r>
            <w:r>
              <w:rPr>
                <w:sz w:val="20"/>
                <w:szCs w:val="20"/>
              </w:rPr>
              <w:t>ай, декабрь</w:t>
            </w:r>
          </w:p>
          <w:p>
            <w:pPr>
              <w:pStyle w:val="Defaul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в течении года</w:t>
            </w:r>
          </w:p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</w:t>
            </w: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факту</w:t>
            </w:r>
          </w:p>
          <w:p>
            <w:pPr>
              <w:pStyle w:val="Default"/>
              <w:rPr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а</w:t>
            </w:r>
            <w:r>
              <w:rPr>
                <w:sz w:val="20"/>
                <w:szCs w:val="20"/>
              </w:rPr>
              <w:t>прель</w:t>
            </w:r>
          </w:p>
          <w:p>
            <w:pPr>
              <w:pStyle w:val="Default"/>
              <w:rPr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в</w:t>
            </w:r>
            <w:r>
              <w:rPr>
                <w:sz w:val="20"/>
                <w:szCs w:val="20"/>
              </w:rPr>
              <w:t xml:space="preserve"> течение года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а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дминистрация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школы, председатель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ПО, профком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Работа по оздоровлению членов профсоюза</w:t>
            </w:r>
          </w:p>
        </w:tc>
        <w:tc>
          <w:tcPr>
            <w:tcW w:w="1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6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1. Организация физкультурной и оздоровительной работы среди членов профсоюза.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2. Организация возможности санаторного лечения членов профсоюза.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3. Организация возможности оздоровления детей сотрудников в летних лагерях.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а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дминистрация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школы,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председатель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ПО, профком</w:t>
            </w:r>
          </w:p>
        </w:tc>
        <w:tc>
          <w:tcPr>
            <w:tcW w:w="1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Информационная работа</w:t>
            </w:r>
          </w:p>
        </w:tc>
        <w:tc>
          <w:tcPr>
            <w:tcW w:w="1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6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1. Обновление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страницы Профсоюз на сайте школы.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. Подбор материалов по социально-экономическим, правовым вопросам.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. Своевременное оформление документации (протоколов заседаний профкома, Профсоюзных собраний).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. Аналитическая деятельность, работа с документацией по делопроизводству.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5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. Информация о планах работы профкома, проводимых мероприятиях.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. Информировать членов профсоюза о решениях вышестоящих профсоюзных органов.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В течении года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редседатель ПО, профком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Профсоюзные собрания</w:t>
            </w:r>
          </w:p>
        </w:tc>
        <w:tc>
          <w:tcPr>
            <w:tcW w:w="1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1. О финансовой деятельности первичной профсоюзной организации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2. Охрана труда и соблюдение техники безопасности в ОУ.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Февраль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Председатель ПО</w:t>
            </w:r>
          </w:p>
        </w:tc>
        <w:tc>
          <w:tcPr>
            <w:tcW w:w="1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Отчет о работе ППО за истекший учебный год.</w:t>
            </w:r>
          </w:p>
          <w:p>
            <w:pPr>
              <w:pStyle w:val="Defaul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2) Отчет ревизионной комиссии о расходовании Профсоюзных средств.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ПО </w:t>
            </w:r>
          </w:p>
        </w:tc>
        <w:tc>
          <w:tcPr>
            <w:tcW w:w="1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Об участии профкома в подготовке ОУ к новому учебному году</w:t>
            </w:r>
          </w:p>
          <w:p>
            <w:pPr>
              <w:pStyle w:val="Default"/>
              <w:rPr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2</w:t>
            </w:r>
            <w:r>
              <w:rPr>
                <w:sz w:val="20"/>
                <w:szCs w:val="20"/>
              </w:rPr>
              <w:t xml:space="preserve">. О состоянии готовности учебных помещений школы, соблюдение охраны и улучшение условий труда к началу учебного года.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Август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ПО </w:t>
            </w:r>
          </w:p>
        </w:tc>
        <w:tc>
          <w:tcPr>
            <w:tcW w:w="1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0"/>
                <w:szCs w:val="20"/>
                <w:highlight w:val="yellow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1</w:t>
            </w:r>
            <w:r>
              <w:rPr>
                <w:sz w:val="20"/>
                <w:szCs w:val="20"/>
              </w:rPr>
              <w:t>. О ходе выполнения коллективного договора между администрацией и профкомом.</w:t>
            </w:r>
          </w:p>
          <w:p>
            <w:pPr>
              <w:pStyle w:val="Defaul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rFonts w:cs="Times New Roman"/>
                <w:color w:val="000000"/>
                <w:sz w:val="20"/>
                <w:szCs w:val="20"/>
              </w:rPr>
              <w:t>О состоянии охраны труда в кабинетах повышенной опасности.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Декабрь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ПО </w:t>
            </w:r>
          </w:p>
        </w:tc>
        <w:tc>
          <w:tcPr>
            <w:tcW w:w="1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Заседания профсоюзного комитета</w:t>
            </w:r>
          </w:p>
        </w:tc>
        <w:tc>
          <w:tcPr>
            <w:tcW w:w="1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34" w:hRule="atLeast"/>
        </w:trPr>
        <w:tc>
          <w:tcPr>
            <w:tcW w:w="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Составление списка юбиляров.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Январь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ПО, профком </w:t>
            </w:r>
          </w:p>
        </w:tc>
        <w:tc>
          <w:tcPr>
            <w:tcW w:w="1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1107" w:hRule="atLeast"/>
        </w:trPr>
        <w:tc>
          <w:tcPr>
            <w:tcW w:w="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1. О подготовке празднования Дня Защитника Отечества и Международного женского дня.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2. Рейд – проверка правильности ведения трудовых книжек, книги приказов,личных дел учителей (увольнения, назначения).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ПО, профком </w:t>
            </w:r>
          </w:p>
        </w:tc>
        <w:tc>
          <w:tcPr>
            <w:tcW w:w="1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471" w:hRule="atLeast"/>
        </w:trPr>
        <w:tc>
          <w:tcPr>
            <w:tcW w:w="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О выдвижении кандидатур на награждение</w:t>
            </w:r>
          </w:p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О состоянии профсоюзной страницы на сайте школы.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Март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ПО, профком </w:t>
            </w:r>
          </w:p>
        </w:tc>
        <w:tc>
          <w:tcPr>
            <w:tcW w:w="1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562" w:hRule="atLeast"/>
        </w:trPr>
        <w:tc>
          <w:tcPr>
            <w:tcW w:w="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Итоги контроля за выполнением законодательства об оплате труда (о состоянии дисциплины членов коллектива, о соблюдении режима работы и отдыха членов профсоюза; о распределении учебной нагрузки и др.)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Апрель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ПО, профком </w:t>
            </w:r>
          </w:p>
        </w:tc>
        <w:tc>
          <w:tcPr>
            <w:tcW w:w="1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92" w:hRule="atLeast"/>
        </w:trPr>
        <w:tc>
          <w:tcPr>
            <w:tcW w:w="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1. Контроль за соблюдением инструкций по охране труда и технике безопасности в кабинетах повышенной опасности.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Май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ПО, профком </w:t>
            </w:r>
          </w:p>
        </w:tc>
        <w:tc>
          <w:tcPr>
            <w:tcW w:w="1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562" w:hRule="atLeast"/>
        </w:trPr>
        <w:tc>
          <w:tcPr>
            <w:tcW w:w="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О состоянии готовности учебных помещений школы, соблюдении условий и охраны труда к началу учебного года.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Июнь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ПО, профком </w:t>
            </w:r>
          </w:p>
        </w:tc>
        <w:tc>
          <w:tcPr>
            <w:tcW w:w="1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562" w:hRule="atLeast"/>
        </w:trPr>
        <w:tc>
          <w:tcPr>
            <w:tcW w:w="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 О работе администрации по подготовке ОУ к началу учебного года</w:t>
            </w:r>
          </w:p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О тарификации работников ОУ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Август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ПО, профком </w:t>
            </w:r>
          </w:p>
        </w:tc>
        <w:tc>
          <w:tcPr>
            <w:tcW w:w="1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562" w:hRule="atLeast"/>
        </w:trPr>
        <w:tc>
          <w:tcPr>
            <w:tcW w:w="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Контроль за проведением тарификации и правильностью начисления заработной платы. </w:t>
            </w:r>
          </w:p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О праздновании Дня учителя 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Сентябрь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ПО, профком </w:t>
            </w:r>
          </w:p>
        </w:tc>
        <w:tc>
          <w:tcPr>
            <w:tcW w:w="1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499" w:hRule="atLeast"/>
        </w:trPr>
        <w:tc>
          <w:tcPr>
            <w:tcW w:w="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О совершенствовании информационной работы в профсоюзной организации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Октябрь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ПО, профком </w:t>
            </w:r>
          </w:p>
        </w:tc>
        <w:tc>
          <w:tcPr>
            <w:tcW w:w="1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493" w:hRule="atLeast"/>
        </w:trPr>
        <w:tc>
          <w:tcPr>
            <w:tcW w:w="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Трудовая дисциплина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Ноябрь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ПО, профком </w:t>
            </w:r>
          </w:p>
        </w:tc>
        <w:tc>
          <w:tcPr>
            <w:tcW w:w="1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Об утверждении графиков отпусков</w:t>
            </w:r>
          </w:p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Об аттестации работников в текущем учебном году.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Декабрь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ПО, профком </w:t>
            </w:r>
          </w:p>
        </w:tc>
        <w:tc>
          <w:tcPr>
            <w:tcW w:w="1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Культурно-массовые мероприятия</w:t>
            </w:r>
          </w:p>
        </w:tc>
        <w:tc>
          <w:tcPr>
            <w:tcW w:w="1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6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1</w:t>
            </w:r>
            <w:r>
              <w:rPr>
                <w:sz w:val="20"/>
                <w:szCs w:val="20"/>
              </w:rPr>
              <w:t xml:space="preserve">. Проведение праздничных мероприятий, посвященных: Дню учителя, Дню пожилых, Дню защитника Отечества, Международному Женскому дню, Новому году, Дню Победы, Последний звонок. </w:t>
            </w:r>
          </w:p>
          <w:p>
            <w:pPr>
              <w:pStyle w:val="Default"/>
              <w:rPr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2</w:t>
            </w:r>
            <w:r>
              <w:rPr>
                <w:sz w:val="20"/>
                <w:szCs w:val="20"/>
              </w:rPr>
              <w:t xml:space="preserve">. Организация поздравлений учителей-юбиляров. </w:t>
            </w:r>
          </w:p>
          <w:p>
            <w:pPr>
              <w:pStyle w:val="Default"/>
              <w:rPr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3</w:t>
            </w:r>
            <w:r>
              <w:rPr>
                <w:sz w:val="20"/>
                <w:szCs w:val="20"/>
              </w:rPr>
              <w:t xml:space="preserve">. Организация смотров-конкурсов, соревнований, экскурсий. </w:t>
            </w:r>
          </w:p>
          <w:p>
            <w:pPr>
              <w:pStyle w:val="Default"/>
              <w:rPr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4</w:t>
            </w:r>
            <w:r>
              <w:rPr>
                <w:sz w:val="20"/>
                <w:szCs w:val="20"/>
              </w:rPr>
              <w:t>. Поздравления членов профсоюза с днем рождения.</w:t>
            </w:r>
          </w:p>
          <w:p>
            <w:pPr>
              <w:pStyle w:val="Default"/>
              <w:rPr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5</w:t>
            </w:r>
            <w:r>
              <w:rPr>
                <w:sz w:val="20"/>
                <w:szCs w:val="20"/>
              </w:rPr>
              <w:t xml:space="preserve">. Участие в конкурсах различного уровня. </w:t>
            </w:r>
          </w:p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течение года </w:t>
            </w:r>
          </w:p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ПО, профком</w:t>
            </w:r>
          </w:p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CCCCCC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CCCCCC"/>
          <w:sz w:val="20"/>
          <w:szCs w:val="20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CCCCCC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CCCCCC"/>
          <w:sz w:val="20"/>
          <w:szCs w:val="20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CCCCCC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CCCCCC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Председатель ППО            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0"/>
          <w:szCs w:val="20"/>
          <w:lang w:val="ru-RU" w:eastAsia="en-US" w:bidi="ar-SA"/>
        </w:rPr>
        <w:t>Тазенкова Л. В.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709" w:right="850" w:header="0" w:top="568" w:footer="0" w:bottom="28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"/>
      <w:lvlJc w:val="left"/>
      <w:pPr>
        <w:tabs>
          <w:tab w:val="num" w:pos="0"/>
        </w:tabs>
        <w:ind w:left="2179" w:hanging="360"/>
      </w:pPr>
      <w:rPr>
        <w:rFonts w:ascii="Wingdings" w:hAnsi="Wingdings" w:cs="Wingdings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3090" w:hanging="3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4001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911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822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733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643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554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465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16319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53167e"/>
    <w:rPr>
      <w:rFonts w:ascii="Segoe UI" w:hAnsi="Segoe UI" w:cs="Segoe UI"/>
      <w:sz w:val="18"/>
      <w:szCs w:val="18"/>
    </w:rPr>
  </w:style>
  <w:style w:type="character" w:styleId="Style15" w:customStyle="1">
    <w:name w:val="Основной текст Знак"/>
    <w:basedOn w:val="DefaultParagraphFont"/>
    <w:link w:val="a8"/>
    <w:uiPriority w:val="1"/>
    <w:qFormat/>
    <w:rsid w:val="004d68b5"/>
    <w:rPr>
      <w:rFonts w:ascii="Times New Roman" w:hAnsi="Times New Roman" w:eastAsia="Times New Roman" w:cs="Times New Roman"/>
      <w:sz w:val="28"/>
      <w:szCs w:val="2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link w:val="a9"/>
    <w:uiPriority w:val="1"/>
    <w:qFormat/>
    <w:rsid w:val="004d68b5"/>
    <w:pPr>
      <w:widowControl w:val="false"/>
      <w:spacing w:lineRule="auto" w:line="240" w:before="0" w:after="0"/>
      <w:ind w:left="2179" w:hanging="0"/>
    </w:pPr>
    <w:rPr>
      <w:rFonts w:ascii="Times New Roman" w:hAnsi="Times New Roman" w:eastAsia="Times New Roman" w:cs="Times New Roman"/>
      <w:sz w:val="28"/>
      <w:szCs w:val="28"/>
    </w:rPr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Default" w:customStyle="1">
    <w:name w:val="Default"/>
    <w:qFormat/>
    <w:rsid w:val="0011631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NoSpacing">
    <w:name w:val="No Spacing"/>
    <w:uiPriority w:val="1"/>
    <w:qFormat/>
    <w:rsid w:val="00116319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53167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rsid w:val="004d68b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1"/>
    <w:qFormat/>
    <w:rsid w:val="004d68b5"/>
    <w:pPr>
      <w:widowControl w:val="false"/>
      <w:spacing w:lineRule="auto" w:line="240" w:before="0" w:after="0"/>
      <w:ind w:left="2179" w:hanging="360"/>
    </w:pPr>
    <w:rPr>
      <w:rFonts w:ascii="Times New Roman" w:hAnsi="Times New Roman" w:eastAsia="Times New Roman" w:cs="Times New Roman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1631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LibreOffice/6.4.7.2$Linux_X86_64 LibreOffice_project/40$Build-2</Application>
  <Pages>3</Pages>
  <Words>822</Words>
  <Characters>5474</Characters>
  <CharactersWithSpaces>6200</CharactersWithSpaces>
  <Paragraphs>164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2025-11-13T14:17:00Z</dcterms:created>
  <dc:creator>Учитель</dc:creator>
  <dc:description/>
  <dc:language>ru-RU</dc:language>
  <cp:lastModifiedBy/>
  <cp:lastPrinted>2020-01-21T10:01:00Z</cp:lastPrinted>
  <dcterms:modified xsi:type="dcterms:W3CDTF">2025-12-03T14:54:52Z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